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213" w:rsidRPr="00877550" w:rsidRDefault="00B97213" w:rsidP="00B97213">
      <w:pPr>
        <w:spacing w:after="0"/>
        <w:jc w:val="center"/>
        <w:rPr>
          <w:rFonts w:ascii="Calibri" w:hAnsi="Calibri" w:cs="Calibri"/>
          <w:b/>
          <w:bCs/>
          <w:color w:val="000000"/>
          <w:sz w:val="26"/>
          <w:szCs w:val="26"/>
          <w:shd w:val="clear" w:color="auto" w:fill="FFFFFF"/>
          <w:lang w:val="de-DE"/>
        </w:rPr>
      </w:pPr>
      <w:r w:rsidRPr="00877550">
        <w:rPr>
          <w:rFonts w:ascii="Calibri" w:hAnsi="Calibri" w:cs="Calibri"/>
          <w:b/>
          <w:bCs/>
          <w:color w:val="000000"/>
          <w:sz w:val="26"/>
          <w:szCs w:val="26"/>
          <w:shd w:val="clear" w:color="auto" w:fill="FFFFFF"/>
          <w:lang w:val="de-DE"/>
        </w:rPr>
        <w:t xml:space="preserve">Webinar </w:t>
      </w:r>
      <w:r>
        <w:rPr>
          <w:rFonts w:ascii="Calibri" w:hAnsi="Calibri" w:cs="Calibri"/>
          <w:b/>
          <w:bCs/>
          <w:color w:val="000000"/>
          <w:sz w:val="26"/>
          <w:szCs w:val="26"/>
          <w:shd w:val="clear" w:color="auto" w:fill="FFFFFF"/>
          <w:lang w:val="de-DE"/>
        </w:rPr>
        <w:t>„</w:t>
      </w:r>
      <w:r w:rsidRPr="00877550">
        <w:rPr>
          <w:rFonts w:ascii="Calibri" w:hAnsi="Calibri" w:cs="Calibri"/>
          <w:b/>
          <w:bCs/>
          <w:color w:val="000000"/>
          <w:sz w:val="26"/>
          <w:szCs w:val="26"/>
          <w:shd w:val="clear" w:color="auto" w:fill="FFFFFF"/>
          <w:lang w:val="de-DE"/>
        </w:rPr>
        <w:t>Zur Einheit berufen - Auf dem Weg zu</w:t>
      </w:r>
      <w:r>
        <w:rPr>
          <w:rFonts w:ascii="Calibri" w:hAnsi="Calibri" w:cs="Calibri"/>
          <w:b/>
          <w:bCs/>
          <w:color w:val="000000"/>
          <w:sz w:val="26"/>
          <w:szCs w:val="26"/>
          <w:shd w:val="clear" w:color="auto" w:fill="FFFFFF"/>
          <w:lang w:val="de-DE"/>
        </w:rPr>
        <w:t xml:space="preserve"> einer Ökologie der Beziehungen“</w:t>
      </w:r>
    </w:p>
    <w:p w:rsidR="00B97213" w:rsidRPr="00B97213" w:rsidRDefault="00B97213" w:rsidP="00B97213">
      <w:pPr>
        <w:spacing w:after="0"/>
        <w:jc w:val="center"/>
        <w:rPr>
          <w:rFonts w:ascii="Calibri" w:hAnsi="Calibri" w:cs="Calibri"/>
          <w:b/>
          <w:bCs/>
          <w:color w:val="000000"/>
          <w:sz w:val="26"/>
          <w:szCs w:val="26"/>
          <w:shd w:val="clear" w:color="auto" w:fill="FFFFFF"/>
          <w:lang w:val="de-DE"/>
        </w:rPr>
      </w:pPr>
      <w:r w:rsidRPr="00B97213">
        <w:rPr>
          <w:rFonts w:ascii="Calibri" w:hAnsi="Calibri" w:cs="Calibri"/>
          <w:b/>
          <w:bCs/>
          <w:i/>
          <w:color w:val="000000"/>
          <w:sz w:val="26"/>
          <w:szCs w:val="26"/>
          <w:shd w:val="clear" w:color="auto" w:fill="FFFFFF"/>
          <w:lang w:val="de-DE"/>
        </w:rPr>
        <w:t>Miteinander für Europa</w:t>
      </w:r>
      <w:r w:rsidRPr="00B97213">
        <w:rPr>
          <w:rFonts w:ascii="Calibri" w:hAnsi="Calibri" w:cs="Calibri"/>
          <w:b/>
          <w:bCs/>
          <w:color w:val="000000"/>
          <w:sz w:val="26"/>
          <w:szCs w:val="26"/>
          <w:shd w:val="clear" w:color="auto" w:fill="FFFFFF"/>
          <w:lang w:val="de-DE"/>
        </w:rPr>
        <w:t xml:space="preserve"> 2. März 2024</w:t>
      </w:r>
    </w:p>
    <w:p w:rsidR="00B97213" w:rsidRPr="00B97213" w:rsidRDefault="00B97213" w:rsidP="00B97213">
      <w:pPr>
        <w:spacing w:after="0"/>
        <w:jc w:val="center"/>
        <w:rPr>
          <w:rFonts w:ascii="Calibri" w:hAnsi="Calibri" w:cs="Calibri"/>
          <w:b/>
          <w:bCs/>
          <w:color w:val="000000"/>
          <w:sz w:val="26"/>
          <w:szCs w:val="26"/>
          <w:shd w:val="clear" w:color="auto" w:fill="FFFFFF"/>
          <w:lang w:val="de-DE"/>
        </w:rPr>
      </w:pPr>
    </w:p>
    <w:p w:rsidR="00B97213" w:rsidRDefault="00B97213" w:rsidP="00820DA6">
      <w:pPr>
        <w:spacing w:after="0" w:line="240" w:lineRule="auto"/>
        <w:rPr>
          <w:rFonts w:ascii="Calibri" w:eastAsia="Times New Roman" w:hAnsi="Calibri" w:cs="Calibri"/>
          <w:b/>
          <w:bCs/>
          <w:color w:val="000000"/>
          <w:sz w:val="24"/>
          <w:szCs w:val="24"/>
          <w:lang w:val="de-DE" w:eastAsia="it-IT"/>
        </w:rPr>
      </w:pPr>
    </w:p>
    <w:p w:rsidR="00B97213" w:rsidRDefault="00B97213" w:rsidP="00820DA6">
      <w:pPr>
        <w:spacing w:after="240" w:line="240" w:lineRule="auto"/>
        <w:rPr>
          <w:rFonts w:ascii="Arial" w:hAnsi="Arial" w:cs="Arial"/>
          <w:lang w:val="de-DE"/>
        </w:rPr>
      </w:pPr>
    </w:p>
    <w:p w:rsidR="00820DA6" w:rsidRPr="00B97213" w:rsidRDefault="00B97213" w:rsidP="00820DA6">
      <w:pPr>
        <w:spacing w:after="240" w:line="240" w:lineRule="auto"/>
        <w:rPr>
          <w:rFonts w:ascii="Times New Roman" w:eastAsia="Times New Roman" w:hAnsi="Times New Roman" w:cs="Times New Roman"/>
          <w:b/>
          <w:i/>
          <w:sz w:val="24"/>
          <w:szCs w:val="24"/>
          <w:lang w:val="de-DE" w:eastAsia="it-IT"/>
        </w:rPr>
      </w:pPr>
      <w:r w:rsidRPr="00B97213">
        <w:rPr>
          <w:rFonts w:ascii="Arial" w:hAnsi="Arial" w:cs="Arial"/>
          <w:b/>
          <w:i/>
          <w:lang w:val="de-DE"/>
        </w:rPr>
        <w:t>Prof. Hans-Hermann Böhm</w:t>
      </w:r>
      <w:r w:rsidRPr="00B97213">
        <w:rPr>
          <w:rFonts w:ascii="Arial" w:hAnsi="Arial" w:cs="Arial"/>
          <w:b/>
          <w:i/>
          <w:lang w:val="de-DE"/>
        </w:rPr>
        <w:t xml:space="preserve">, Deutschland </w:t>
      </w: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 xml:space="preserve">Liebe Freunde in Europa, </w:t>
      </w:r>
      <w:proofErr w:type="spellStart"/>
      <w:r w:rsidRPr="00820DA6">
        <w:rPr>
          <w:rFonts w:ascii="Calibri" w:eastAsia="Times New Roman" w:hAnsi="Calibri" w:cs="Calibri"/>
          <w:color w:val="000000"/>
          <w:sz w:val="24"/>
          <w:szCs w:val="24"/>
          <w:lang w:val="de-DE" w:eastAsia="it-IT"/>
        </w:rPr>
        <w:t>Dear</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Friends</w:t>
      </w:r>
      <w:proofErr w:type="spellEnd"/>
      <w:r w:rsidRPr="00820DA6">
        <w:rPr>
          <w:rFonts w:ascii="Calibri" w:eastAsia="Times New Roman" w:hAnsi="Calibri" w:cs="Calibri"/>
          <w:color w:val="000000"/>
          <w:sz w:val="24"/>
          <w:szCs w:val="24"/>
          <w:lang w:val="de-DE" w:eastAsia="it-IT"/>
        </w:rPr>
        <w:t xml:space="preserve"> in Europe,</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 xml:space="preserve">ich möchte einige </w:t>
      </w:r>
      <w:bookmarkStart w:id="0" w:name="_GoBack"/>
      <w:r w:rsidRPr="00820DA6">
        <w:rPr>
          <w:rFonts w:ascii="Calibri" w:eastAsia="Times New Roman" w:hAnsi="Calibri" w:cs="Calibri"/>
          <w:color w:val="000000"/>
          <w:sz w:val="24"/>
          <w:szCs w:val="24"/>
          <w:lang w:val="de-DE" w:eastAsia="it-IT"/>
        </w:rPr>
        <w:t xml:space="preserve">Erfahrungen zum Tag der Schöpfung </w:t>
      </w:r>
      <w:bookmarkEnd w:id="0"/>
      <w:r w:rsidRPr="00820DA6">
        <w:rPr>
          <w:rFonts w:ascii="Calibri" w:eastAsia="Times New Roman" w:hAnsi="Calibri" w:cs="Calibri"/>
          <w:color w:val="000000"/>
          <w:sz w:val="24"/>
          <w:szCs w:val="24"/>
          <w:lang w:val="de-DE" w:eastAsia="it-IT"/>
        </w:rPr>
        <w:t>weitergeben. Dieser Tag wird schon an manchen Orten gefeiert. Und es könnten noch viele mehr werden.</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Mein 1. Gedanke: wir sind beschenkt. Es wird Frühling, es blüht und zwitschert allerorten. Wir sind eingeladen, in das Lied der Schöpfung einzustimmen. So wie es Psalm 104 in den Versen 24-33 vorschlägt: „Wie zahlreich sind deine Werke, o Herr. Du hast sie alle mit Weisheit gemacht, die Erde ist voll von deinen Geschöpfen. Die Herrlichkeit des Herrn sei ewig. Der Herr freue sich seiner Werke. Ich will dem Herrn singen, solange ich lebe.“</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Oder wie es der Astronom und Mathematiker Johannes Kepler ausdrückt: „Groß ist der Herr und groß seine Macht und seiner Weisheit ist kein Ende. Lobet ihn, Sonne, Mond und Planeten, in welcher Sprache immer euer Loblied erklingen mag. Und du, meine Seele, singe die Ehre des Herrn dein Leben lang!“</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 xml:space="preserve">Gerade angesichts von Klimawandel, Artenverlust und Zerstörung hilft der Blick auf die Schöpfung, zuerst zum Staunen, zur Dankbarkeit und dann zur Demut. Und leitet uns als Geschöpfe zur Umkehr, zur </w:t>
      </w:r>
      <w:proofErr w:type="spellStart"/>
      <w:r w:rsidRPr="00820DA6">
        <w:rPr>
          <w:rFonts w:ascii="Calibri" w:eastAsia="Times New Roman" w:hAnsi="Calibri" w:cs="Calibri"/>
          <w:color w:val="000000"/>
          <w:sz w:val="24"/>
          <w:szCs w:val="24"/>
          <w:lang w:val="de-DE" w:eastAsia="it-IT"/>
        </w:rPr>
        <w:t>meta</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noia</w:t>
      </w:r>
      <w:proofErr w:type="spellEnd"/>
      <w:r w:rsidRPr="00820DA6">
        <w:rPr>
          <w:rFonts w:ascii="Calibri" w:eastAsia="Times New Roman" w:hAnsi="Calibri" w:cs="Calibri"/>
          <w:color w:val="000000"/>
          <w:sz w:val="24"/>
          <w:szCs w:val="24"/>
          <w:lang w:val="de-DE" w:eastAsia="it-IT"/>
        </w:rPr>
        <w:t>. Wir sind</w:t>
      </w: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nicht die Herren, sondern Beauftragte, Verwalter vom Schöpfer eingesetzt.</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Wir feiern den Tag der Schöpfung in unserer Stadt mit evangelischen, freikirchlichen, katholischen und orthodoxen Christen, wenn möglich im Grünen. Schöpfungslieder nehmen die Freude, den Dank und das Staunen auf. Eine Überraschung war ein ausgeschriebener Wettbewerb für neue Schöpfungslieder. Es kamen innerhalb kurzer Zeit 180 Liedvorschläge zusammen. Das zeigt das große Potential an Kreativität, das Lob des Schöpfers zu singen</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In Nagold hat man in einer „wachsenden Kirche“ gefeiert. Rechtzeitig wurden 24 Linden gepflanzt, die einen Rund bildeten. Andernorts gab es „Weidenkathedralen“. Im Gottesdienst ist jeweils eine kurze Predigt zu hören, werden Gebete und Fürbitten gesprochen Umweltgruppen kommen mit Beispielen zu Wort. Die Kinder und Jugendlichen basteln „Insektenhotels“, betrachten Bilder oder Modelle der Fledermäusen, die im nahen Wald des nachts unterwegs sind. Dazu folgt die Einladung zur Fledermaus-Nacht, einer Wanderung mit Fledermausdetektor.</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Der Tag der Schöpfung im Kirchenjahr geht auf eine Anregung des Ökumenischen Patriarch Dimitrios I zurück. Er lud 1989 die Kirchen weltweit ein, den 1. September als Tag des Dankes und der Umkehr zu begehen. Aus seiner Botschaft: „….Mit Bestürzung nehmen wir zur Kenntnis, wie rücksichtlos und unbarmherzig die natürliche Umwelt zerstört wird. Angesichts dessen darf die Kirche Christi nicht gleichgültig bleiben. … Wir fordern die christliche Welt auf, jedes Jahr am 1. September zum Schöpfer der Welt zu beten: Mit Dankgebeten für die große Gabe der geschaffenen Welt und mit Bittgebeten für ihren Schutz und ihre Erlösung.“</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B97213"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 xml:space="preserve">Diesen „Ruf“ haben das European Christian Environmental Network (ECEN), die 3. </w:t>
      </w:r>
      <w:proofErr w:type="spellStart"/>
      <w:r w:rsidRPr="00B97213">
        <w:rPr>
          <w:rFonts w:ascii="Calibri" w:eastAsia="Times New Roman" w:hAnsi="Calibri" w:cs="Calibri"/>
          <w:color w:val="000000"/>
          <w:sz w:val="24"/>
          <w:szCs w:val="24"/>
          <w:lang w:val="de-DE" w:eastAsia="it-IT"/>
        </w:rPr>
        <w:t>Ökuemische</w:t>
      </w:r>
      <w:proofErr w:type="spellEnd"/>
      <w:r w:rsidRPr="00B97213">
        <w:rPr>
          <w:rFonts w:ascii="Calibri" w:eastAsia="Times New Roman" w:hAnsi="Calibri" w:cs="Calibri"/>
          <w:color w:val="000000"/>
          <w:sz w:val="24"/>
          <w:szCs w:val="24"/>
          <w:lang w:val="de-DE" w:eastAsia="it-IT"/>
        </w:rPr>
        <w:t xml:space="preserve"> Versammlung in Sibiu und viele Bewegungen gehört.</w:t>
      </w:r>
    </w:p>
    <w:p w:rsidR="00820DA6" w:rsidRPr="00B97213" w:rsidRDefault="00820DA6" w:rsidP="00820DA6">
      <w:pPr>
        <w:spacing w:after="240" w:line="240" w:lineRule="auto"/>
        <w:rPr>
          <w:rFonts w:ascii="Times New Roman" w:eastAsia="Times New Roman" w:hAnsi="Times New Roman" w:cs="Times New Roman"/>
          <w:sz w:val="24"/>
          <w:szCs w:val="24"/>
          <w:lang w:val="de-DE" w:eastAsia="it-IT"/>
        </w:rPr>
      </w:pPr>
      <w:r w:rsidRPr="00B97213">
        <w:rPr>
          <w:rFonts w:ascii="Times New Roman" w:eastAsia="Times New Roman" w:hAnsi="Times New Roman" w:cs="Times New Roman"/>
          <w:sz w:val="24"/>
          <w:szCs w:val="24"/>
          <w:lang w:val="de-DE" w:eastAsia="it-IT"/>
        </w:rPr>
        <w:br/>
      </w: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 xml:space="preserve">Die Arbeitsgemeinschaft Christlicher Kirchen (ACK) Deutschland hat 2010 einen </w:t>
      </w:r>
      <w:proofErr w:type="spellStart"/>
      <w:r w:rsidRPr="00820DA6">
        <w:rPr>
          <w:rFonts w:ascii="Calibri" w:eastAsia="Times New Roman" w:hAnsi="Calibri" w:cs="Calibri"/>
          <w:color w:val="000000"/>
          <w:sz w:val="24"/>
          <w:szCs w:val="24"/>
          <w:lang w:val="de-DE" w:eastAsia="it-IT"/>
        </w:rPr>
        <w:t>Beschluß</w:t>
      </w:r>
      <w:proofErr w:type="spellEnd"/>
      <w:r w:rsidRPr="00820DA6">
        <w:rPr>
          <w:rFonts w:ascii="Calibri" w:eastAsia="Times New Roman" w:hAnsi="Calibri" w:cs="Calibri"/>
          <w:color w:val="000000"/>
          <w:sz w:val="24"/>
          <w:szCs w:val="24"/>
          <w:lang w:val="de-DE" w:eastAsia="it-IT"/>
        </w:rPr>
        <w:t xml:space="preserve"> von Sibiu umgesetzt, jährlich diesen Tag zu feiern. Im Losungsbuch der Herrnhuter Brüdergemeine ist seitdem am 1.9. vermerkt: Ökumenischer Tag der Schöpfung. Die ACK Deutschland veröffentlicht seither ein Gottesdienstheft : Mit Bibelauslegungen. Liedern, Liturgien, Gebetsvorschlägen aus evangelischer, freikirchlicher, katholischer und orthodoxer Sicht. Jeweils im Frühjahr wird das Heft für den September veröffentlicht.</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Am 06.09. 2024 wird deutschlandweit der Ökumenische Tag der Schöpfung in Eberswalde bei Berlin gefeiert. Das Motto stammt aus Psalm 96, 12: „Lass jubeln alle Bäume des Waldes“ www.oekumene-ack.de</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 xml:space="preserve">Oft wurde der Termin 1.9. diskutiert. Das European Christian Environmental Network (www.ecen.org) lädt deshalb zu einer Schöpfungszeit vom 1. September bis 4. Oktober (Tag des Franziskus und Erntedank) ein Das Thema 2024 lautet „ </w:t>
      </w:r>
      <w:proofErr w:type="spellStart"/>
      <w:r w:rsidRPr="00820DA6">
        <w:rPr>
          <w:rFonts w:ascii="Calibri" w:eastAsia="Times New Roman" w:hAnsi="Calibri" w:cs="Calibri"/>
          <w:color w:val="000000"/>
          <w:sz w:val="24"/>
          <w:szCs w:val="24"/>
          <w:lang w:val="de-DE" w:eastAsia="it-IT"/>
        </w:rPr>
        <w:t>To</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hope</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and</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act</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with</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creation</w:t>
      </w:r>
      <w:proofErr w:type="spellEnd"/>
      <w:r w:rsidRPr="00820DA6">
        <w:rPr>
          <w:rFonts w:ascii="Calibri" w:eastAsia="Times New Roman" w:hAnsi="Calibri" w:cs="Calibri"/>
          <w:color w:val="000000"/>
          <w:sz w:val="24"/>
          <w:szCs w:val="24"/>
          <w:lang w:val="de-DE" w:eastAsia="it-IT"/>
        </w:rPr>
        <w:t xml:space="preserve"> „ mit Bezug zu Römer 8, 19-25. www.SeasonOfCreation.org.</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2015 hat Papst Franziskus im Rahmen der Enzyklika „</w:t>
      </w:r>
      <w:proofErr w:type="spellStart"/>
      <w:r w:rsidRPr="00820DA6">
        <w:rPr>
          <w:rFonts w:ascii="Calibri" w:eastAsia="Times New Roman" w:hAnsi="Calibri" w:cs="Calibri"/>
          <w:color w:val="000000"/>
          <w:sz w:val="24"/>
          <w:szCs w:val="24"/>
          <w:lang w:val="de-DE" w:eastAsia="it-IT"/>
        </w:rPr>
        <w:t>Laudato</w:t>
      </w:r>
      <w:proofErr w:type="spellEnd"/>
      <w:r w:rsidRPr="00820DA6">
        <w:rPr>
          <w:rFonts w:ascii="Calibri" w:eastAsia="Times New Roman" w:hAnsi="Calibri" w:cs="Calibri"/>
          <w:color w:val="000000"/>
          <w:sz w:val="24"/>
          <w:szCs w:val="24"/>
          <w:lang w:val="de-DE" w:eastAsia="it-IT"/>
        </w:rPr>
        <w:t xml:space="preserve"> si“ den Vorschlag des ökumenischen Patriarch Dimitrios I. aufgenommen und den 1. September zum Weltgebetstag für die Bewahrung der Schöpfung erklärt und offiziell in den katholischen Kirchenkalender eingetragen. Die </w:t>
      </w:r>
      <w:proofErr w:type="spellStart"/>
      <w:r w:rsidRPr="00820DA6">
        <w:rPr>
          <w:rFonts w:ascii="Calibri" w:eastAsia="Times New Roman" w:hAnsi="Calibri" w:cs="Calibri"/>
          <w:color w:val="000000"/>
          <w:sz w:val="24"/>
          <w:szCs w:val="24"/>
          <w:lang w:val="de-DE" w:eastAsia="it-IT"/>
        </w:rPr>
        <w:t>Laudato</w:t>
      </w:r>
      <w:proofErr w:type="spellEnd"/>
      <w:r w:rsidRPr="00820DA6">
        <w:rPr>
          <w:rFonts w:ascii="Calibri" w:eastAsia="Times New Roman" w:hAnsi="Calibri" w:cs="Calibri"/>
          <w:color w:val="000000"/>
          <w:sz w:val="24"/>
          <w:szCs w:val="24"/>
          <w:lang w:val="de-DE" w:eastAsia="it-IT"/>
        </w:rPr>
        <w:t xml:space="preserve">-Si Bewegung feiert mit bei Season </w:t>
      </w:r>
      <w:proofErr w:type="spellStart"/>
      <w:r w:rsidRPr="00820DA6">
        <w:rPr>
          <w:rFonts w:ascii="Calibri" w:eastAsia="Times New Roman" w:hAnsi="Calibri" w:cs="Calibri"/>
          <w:color w:val="000000"/>
          <w:sz w:val="24"/>
          <w:szCs w:val="24"/>
          <w:lang w:val="de-DE" w:eastAsia="it-IT"/>
        </w:rPr>
        <w:t>of</w:t>
      </w:r>
      <w:proofErr w:type="spellEnd"/>
      <w:r w:rsidRPr="00820DA6">
        <w:rPr>
          <w:rFonts w:ascii="Calibri" w:eastAsia="Times New Roman" w:hAnsi="Calibri" w:cs="Calibri"/>
          <w:color w:val="000000"/>
          <w:sz w:val="24"/>
          <w:szCs w:val="24"/>
          <w:lang w:val="de-DE" w:eastAsia="it-IT"/>
        </w:rPr>
        <w:t xml:space="preserve"> </w:t>
      </w:r>
      <w:proofErr w:type="spellStart"/>
      <w:r w:rsidRPr="00820DA6">
        <w:rPr>
          <w:rFonts w:ascii="Calibri" w:eastAsia="Times New Roman" w:hAnsi="Calibri" w:cs="Calibri"/>
          <w:color w:val="000000"/>
          <w:sz w:val="24"/>
          <w:szCs w:val="24"/>
          <w:lang w:val="de-DE" w:eastAsia="it-IT"/>
        </w:rPr>
        <w:t>Creation</w:t>
      </w:r>
      <w:proofErr w:type="spellEnd"/>
      <w:r w:rsidRPr="00820DA6">
        <w:rPr>
          <w:rFonts w:ascii="Calibri" w:eastAsia="Times New Roman" w:hAnsi="Calibri" w:cs="Calibri"/>
          <w:color w:val="000000"/>
          <w:sz w:val="24"/>
          <w:szCs w:val="24"/>
          <w:lang w:val="de-DE" w:eastAsia="it-IT"/>
        </w:rPr>
        <w:t>, ebenso WWW.arocha.org und andere (s.o.).</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Der Schöpfungstag bietet zuerst Raum zum Staunen und zur Wahrnehmung. Nur was man kennt, bewahrt man auch. Auch die Klage und der Ruf zur Umkehr gehören dazu. Der ethische Apell und Aktionen können daraus folgen. Insofern unterscheidet sich dieses Fest von einer Reihe von Umweltgedenktagen, etwa dem Tierschutztag.</w:t>
      </w:r>
    </w:p>
    <w:p w:rsidR="00820DA6" w:rsidRPr="00820DA6" w:rsidRDefault="00820DA6" w:rsidP="00820DA6">
      <w:pPr>
        <w:spacing w:after="0" w:line="240" w:lineRule="auto"/>
        <w:rPr>
          <w:rFonts w:ascii="Times New Roman" w:eastAsia="Times New Roman" w:hAnsi="Times New Roman" w:cs="Times New Roman"/>
          <w:sz w:val="24"/>
          <w:szCs w:val="24"/>
          <w:lang w:val="de-DE" w:eastAsia="it-IT"/>
        </w:rPr>
      </w:pP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 xml:space="preserve">Diese vielen obengenannten </w:t>
      </w:r>
      <w:proofErr w:type="spellStart"/>
      <w:r w:rsidRPr="00820DA6">
        <w:rPr>
          <w:rFonts w:ascii="Calibri" w:eastAsia="Times New Roman" w:hAnsi="Calibri" w:cs="Calibri"/>
          <w:color w:val="000000"/>
          <w:sz w:val="24"/>
          <w:szCs w:val="24"/>
          <w:lang w:val="de-DE" w:eastAsia="it-IT"/>
        </w:rPr>
        <w:t>Iniativen</w:t>
      </w:r>
      <w:proofErr w:type="spellEnd"/>
      <w:r w:rsidRPr="00820DA6">
        <w:rPr>
          <w:rFonts w:ascii="Calibri" w:eastAsia="Times New Roman" w:hAnsi="Calibri" w:cs="Calibri"/>
          <w:color w:val="000000"/>
          <w:sz w:val="24"/>
          <w:szCs w:val="24"/>
          <w:lang w:val="de-DE" w:eastAsia="it-IT"/>
        </w:rPr>
        <w:t xml:space="preserve"> sollen ermutigen: Feiert einen solchen Tag vor Ort, regional, national oder europaweit. Material gibt es bei den genannten links. Und feiert so die Schöpfung und ihren Schöpfer</w:t>
      </w:r>
    </w:p>
    <w:p w:rsidR="00820DA6" w:rsidRPr="00820DA6" w:rsidRDefault="00820DA6" w:rsidP="00820DA6">
      <w:pPr>
        <w:spacing w:after="0" w:line="240" w:lineRule="auto"/>
        <w:jc w:val="both"/>
        <w:rPr>
          <w:rFonts w:ascii="Times New Roman" w:eastAsia="Times New Roman" w:hAnsi="Times New Roman" w:cs="Times New Roman"/>
          <w:sz w:val="24"/>
          <w:szCs w:val="24"/>
          <w:lang w:val="de-DE" w:eastAsia="it-IT"/>
        </w:rPr>
      </w:pPr>
      <w:r w:rsidRPr="00820DA6">
        <w:rPr>
          <w:rFonts w:ascii="Calibri" w:eastAsia="Times New Roman" w:hAnsi="Calibri" w:cs="Calibri"/>
          <w:color w:val="000000"/>
          <w:sz w:val="24"/>
          <w:szCs w:val="24"/>
          <w:lang w:val="de-DE" w:eastAsia="it-IT"/>
        </w:rPr>
        <w:t>als Zeichen der Hoffnung und der Verantwortung.</w:t>
      </w:r>
    </w:p>
    <w:p w:rsidR="00364015" w:rsidRPr="00820DA6" w:rsidRDefault="00364015">
      <w:pPr>
        <w:rPr>
          <w:lang w:val="de-DE"/>
        </w:rPr>
      </w:pPr>
    </w:p>
    <w:sectPr w:rsidR="00364015" w:rsidRPr="00820DA6"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A6"/>
    <w:rsid w:val="00081E89"/>
    <w:rsid w:val="001F10B0"/>
    <w:rsid w:val="00364015"/>
    <w:rsid w:val="00376648"/>
    <w:rsid w:val="004276A7"/>
    <w:rsid w:val="00722014"/>
    <w:rsid w:val="00775E16"/>
    <w:rsid w:val="00820DA6"/>
    <w:rsid w:val="00B97213"/>
    <w:rsid w:val="00E7588E"/>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20DA6"/>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20DA6"/>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06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3CB02F-679F-4BD7-93BB-A7183B6D8415}">
  <ds:schemaRefs>
    <ds:schemaRef ds:uri="http://schemas.microsoft.com/sharepoint/v3/contenttype/forms"/>
  </ds:schemaRefs>
</ds:datastoreItem>
</file>

<file path=customXml/itemProps2.xml><?xml version="1.0" encoding="utf-8"?>
<ds:datastoreItem xmlns:ds="http://schemas.openxmlformats.org/officeDocument/2006/customXml" ds:itemID="{1B67C220-5252-4119-B477-B3362D8A3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2E2859-1BDA-4C15-9ED7-E6F663F5AA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763</Words>
  <Characters>4352</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2024-03-13T10:02:00Z</dcterms:created>
  <dcterms:modified xsi:type="dcterms:W3CDTF">2024-03-13T10:02:00Z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