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7ADD0" w14:textId="77777777" w:rsidR="008A5A80" w:rsidRDefault="008A5A80">
      <w:pPr>
        <w:pStyle w:val="Body"/>
        <w:rPr>
          <w:rFonts w:hint="eastAsia"/>
          <w:b/>
          <w:bCs/>
          <w:smallCaps/>
        </w:rPr>
      </w:pPr>
      <w:bookmarkStart w:id="0" w:name="_Hlk168671117"/>
    </w:p>
    <w:p w14:paraId="760B5E4B" w14:textId="77777777" w:rsidR="008A5A80" w:rsidRDefault="008A5A80">
      <w:pPr>
        <w:pStyle w:val="Body"/>
        <w:rPr>
          <w:rFonts w:hint="eastAsia"/>
          <w:b/>
          <w:bCs/>
          <w:smallCaps/>
        </w:rPr>
      </w:pPr>
    </w:p>
    <w:p w14:paraId="5375C121" w14:textId="6013E37F" w:rsidR="003F22FE" w:rsidRPr="008A5A80" w:rsidRDefault="00000000" w:rsidP="008A5A80">
      <w:pPr>
        <w:pStyle w:val="Body"/>
        <w:jc w:val="center"/>
        <w:rPr>
          <w:rFonts w:hint="eastAsia"/>
          <w:b/>
          <w:bCs/>
          <w:smallCaps/>
          <w:sz w:val="26"/>
          <w:szCs w:val="26"/>
        </w:rPr>
      </w:pPr>
      <w:r w:rsidRPr="008A5A80">
        <w:rPr>
          <w:b/>
          <w:bCs/>
          <w:smallCaps/>
          <w:sz w:val="26"/>
          <w:szCs w:val="26"/>
        </w:rPr>
        <w:t>The Christian roots of European unity</w:t>
      </w:r>
    </w:p>
    <w:p w14:paraId="3F7B597A" w14:textId="23A24D74" w:rsidR="008A5A80" w:rsidRPr="008A5A80" w:rsidRDefault="008A5A80">
      <w:pPr>
        <w:pStyle w:val="Body"/>
        <w:rPr>
          <w:rFonts w:hint="eastAsia"/>
          <w:b/>
          <w:bCs/>
          <w:smallCaps/>
          <w:sz w:val="24"/>
          <w:szCs w:val="24"/>
        </w:rPr>
      </w:pPr>
    </w:p>
    <w:bookmarkEnd w:id="0"/>
    <w:p w14:paraId="284E6255" w14:textId="77777777" w:rsidR="008A5A80" w:rsidRDefault="008A5A80" w:rsidP="008A5A80">
      <w:pPr>
        <w:pStyle w:val="Body"/>
        <w:spacing w:line="336" w:lineRule="auto"/>
        <w:jc w:val="center"/>
        <w:rPr>
          <w:rFonts w:hint="eastAsia"/>
          <w:b/>
          <w:bCs/>
          <w:sz w:val="24"/>
          <w:szCs w:val="24"/>
        </w:rPr>
      </w:pPr>
      <w:r>
        <w:rPr>
          <w:b/>
          <w:bCs/>
          <w:sz w:val="24"/>
          <w:szCs w:val="24"/>
        </w:rPr>
        <w:t xml:space="preserve">Jeff Fountain </w:t>
      </w:r>
    </w:p>
    <w:p w14:paraId="2DCAC5D0" w14:textId="6D531B62" w:rsidR="008A5A80" w:rsidRPr="00523DBF" w:rsidRDefault="008A5A80" w:rsidP="008A5A80">
      <w:pPr>
        <w:pStyle w:val="Body"/>
        <w:spacing w:line="336" w:lineRule="auto"/>
        <w:jc w:val="center"/>
        <w:rPr>
          <w:rFonts w:hint="eastAsia"/>
          <w:b/>
          <w:bCs/>
          <w:sz w:val="24"/>
          <w:szCs w:val="24"/>
        </w:rPr>
      </w:pPr>
      <w:r>
        <w:rPr>
          <w:b/>
          <w:bCs/>
          <w:sz w:val="24"/>
          <w:szCs w:val="24"/>
        </w:rPr>
        <w:t xml:space="preserve">Online Conference of </w:t>
      </w:r>
      <w:r w:rsidRPr="008A5A80">
        <w:rPr>
          <w:b/>
          <w:bCs/>
          <w:i/>
          <w:iCs/>
          <w:sz w:val="24"/>
          <w:szCs w:val="24"/>
        </w:rPr>
        <w:t>Together for Europe</w:t>
      </w:r>
      <w:r>
        <w:rPr>
          <w:b/>
          <w:bCs/>
          <w:i/>
          <w:iCs/>
          <w:sz w:val="24"/>
          <w:szCs w:val="24"/>
        </w:rPr>
        <w:t xml:space="preserve">, </w:t>
      </w:r>
      <w:r w:rsidRPr="008A5A80">
        <w:t xml:space="preserve"> </w:t>
      </w:r>
      <w:r w:rsidRPr="00523DBF">
        <w:rPr>
          <w:b/>
          <w:bCs/>
          <w:sz w:val="24"/>
          <w:szCs w:val="24"/>
        </w:rPr>
        <w:t>9 May 2024</w:t>
      </w:r>
    </w:p>
    <w:p w14:paraId="241A6E28" w14:textId="77777777" w:rsidR="008A5A80" w:rsidRDefault="008A5A80">
      <w:pPr>
        <w:pStyle w:val="Body"/>
        <w:spacing w:line="336" w:lineRule="auto"/>
        <w:rPr>
          <w:rFonts w:hint="eastAsia"/>
          <w:b/>
          <w:bCs/>
          <w:i/>
          <w:iCs/>
          <w:sz w:val="24"/>
          <w:szCs w:val="24"/>
        </w:rPr>
      </w:pPr>
    </w:p>
    <w:p w14:paraId="2A788A01" w14:textId="77777777" w:rsidR="008A5A80" w:rsidRPr="008A5A80" w:rsidRDefault="008A5A80">
      <w:pPr>
        <w:pStyle w:val="Body"/>
        <w:spacing w:line="336" w:lineRule="auto"/>
        <w:rPr>
          <w:rFonts w:hint="eastAsia"/>
          <w:b/>
          <w:bCs/>
          <w:sz w:val="24"/>
          <w:szCs w:val="24"/>
        </w:rPr>
      </w:pPr>
    </w:p>
    <w:p w14:paraId="0D07040D" w14:textId="77777777" w:rsidR="003F22FE" w:rsidRPr="00523DBF" w:rsidRDefault="00000000">
      <w:pPr>
        <w:pStyle w:val="Body"/>
        <w:spacing w:line="336" w:lineRule="auto"/>
        <w:rPr>
          <w:rFonts w:hint="eastAsia"/>
          <w:sz w:val="24"/>
          <w:szCs w:val="24"/>
        </w:rPr>
      </w:pPr>
      <w:r w:rsidRPr="00523DBF">
        <w:rPr>
          <w:sz w:val="24"/>
          <w:szCs w:val="24"/>
        </w:rPr>
        <w:t xml:space="preserve">Today is </w:t>
      </w:r>
      <w:r w:rsidRPr="00523DBF">
        <w:rPr>
          <w:sz w:val="24"/>
          <w:szCs w:val="24"/>
          <w:lang w:val="en-US"/>
        </w:rPr>
        <w:t>Europe Day, May 9</w:t>
      </w:r>
      <w:r w:rsidRPr="00523DBF">
        <w:rPr>
          <w:sz w:val="24"/>
          <w:szCs w:val="24"/>
        </w:rPr>
        <w:t xml:space="preserve">. It happens this year also to be Ascension Day. We commemorate today two decisive events separated by over 1900 years. </w:t>
      </w:r>
    </w:p>
    <w:p w14:paraId="613314CD" w14:textId="77777777" w:rsidR="003F22FE" w:rsidRPr="008A5A80" w:rsidRDefault="003F22FE">
      <w:pPr>
        <w:pStyle w:val="Body"/>
        <w:spacing w:line="336" w:lineRule="auto"/>
        <w:rPr>
          <w:rFonts w:hint="eastAsia"/>
          <w:sz w:val="24"/>
          <w:szCs w:val="24"/>
        </w:rPr>
      </w:pPr>
    </w:p>
    <w:p w14:paraId="7FB1F182" w14:textId="77777777" w:rsidR="003F22FE" w:rsidRPr="008A5A80" w:rsidRDefault="00000000">
      <w:pPr>
        <w:pStyle w:val="Body"/>
        <w:spacing w:line="336" w:lineRule="auto"/>
        <w:rPr>
          <w:rFonts w:hint="eastAsia"/>
          <w:sz w:val="24"/>
          <w:szCs w:val="24"/>
        </w:rPr>
      </w:pPr>
      <w:r w:rsidRPr="008A5A80">
        <w:rPr>
          <w:sz w:val="24"/>
          <w:szCs w:val="24"/>
        </w:rPr>
        <w:t xml:space="preserve">Europe Day is observed on May 9 each year. Ascension Day moves about on the calendar, coming 40 days after Easter,. </w:t>
      </w:r>
    </w:p>
    <w:p w14:paraId="688AFDC9" w14:textId="77777777" w:rsidR="003F22FE" w:rsidRPr="008A5A80" w:rsidRDefault="003F22FE">
      <w:pPr>
        <w:pStyle w:val="Body"/>
        <w:spacing w:line="336" w:lineRule="auto"/>
        <w:rPr>
          <w:rFonts w:hint="eastAsia"/>
          <w:sz w:val="24"/>
          <w:szCs w:val="24"/>
        </w:rPr>
      </w:pPr>
    </w:p>
    <w:p w14:paraId="37370813" w14:textId="77777777" w:rsidR="003F22FE" w:rsidRPr="008A5A80" w:rsidRDefault="00000000">
      <w:pPr>
        <w:pStyle w:val="Body"/>
        <w:spacing w:line="336" w:lineRule="auto"/>
        <w:rPr>
          <w:rFonts w:hint="eastAsia"/>
          <w:sz w:val="24"/>
          <w:szCs w:val="24"/>
        </w:rPr>
      </w:pPr>
      <w:r w:rsidRPr="008A5A80">
        <w:rPr>
          <w:sz w:val="24"/>
          <w:szCs w:val="24"/>
        </w:rPr>
        <w:t xml:space="preserve">Few Europeans today know what either of these days commemorate. Fewer still realise the link between them. </w:t>
      </w:r>
    </w:p>
    <w:p w14:paraId="553D84A3" w14:textId="77777777" w:rsidR="003F22FE" w:rsidRPr="008A5A80" w:rsidRDefault="003F22FE">
      <w:pPr>
        <w:pStyle w:val="Body"/>
        <w:spacing w:line="336" w:lineRule="auto"/>
        <w:rPr>
          <w:rFonts w:hint="eastAsia"/>
          <w:sz w:val="24"/>
          <w:szCs w:val="24"/>
        </w:rPr>
      </w:pPr>
    </w:p>
    <w:p w14:paraId="341642D9" w14:textId="77777777" w:rsidR="003F22FE" w:rsidRPr="008A5A80" w:rsidRDefault="00000000">
      <w:pPr>
        <w:pStyle w:val="Body"/>
        <w:spacing w:line="336" w:lineRule="auto"/>
        <w:rPr>
          <w:rFonts w:hint="eastAsia"/>
          <w:sz w:val="24"/>
          <w:szCs w:val="24"/>
        </w:rPr>
      </w:pPr>
      <w:r w:rsidRPr="008A5A80">
        <w:rPr>
          <w:sz w:val="24"/>
          <w:szCs w:val="24"/>
        </w:rPr>
        <w:t xml:space="preserve">For without Ascension Day there would never have been a Europe Day. </w:t>
      </w:r>
    </w:p>
    <w:p w14:paraId="550F4C4F" w14:textId="77777777" w:rsidR="003F22FE" w:rsidRPr="008A5A80" w:rsidRDefault="003F22FE">
      <w:pPr>
        <w:pStyle w:val="Body"/>
        <w:spacing w:line="336" w:lineRule="auto"/>
        <w:rPr>
          <w:rFonts w:hint="eastAsia"/>
          <w:sz w:val="24"/>
          <w:szCs w:val="24"/>
        </w:rPr>
      </w:pPr>
    </w:p>
    <w:p w14:paraId="46EF457F" w14:textId="77777777" w:rsidR="003F22FE" w:rsidRPr="008A5A80" w:rsidRDefault="00000000">
      <w:pPr>
        <w:pStyle w:val="Body"/>
        <w:spacing w:line="336" w:lineRule="auto"/>
        <w:rPr>
          <w:rFonts w:hint="eastAsia"/>
          <w:sz w:val="24"/>
          <w:szCs w:val="24"/>
        </w:rPr>
      </w:pPr>
      <w:r w:rsidRPr="008A5A80">
        <w:rPr>
          <w:b/>
          <w:bCs/>
          <w:sz w:val="24"/>
          <w:szCs w:val="24"/>
        </w:rPr>
        <w:t xml:space="preserve">Ascension Day </w:t>
      </w:r>
      <w:r w:rsidRPr="008A5A80">
        <w:rPr>
          <w:sz w:val="24"/>
          <w:szCs w:val="24"/>
        </w:rPr>
        <w:t xml:space="preserve">is the day we commemorate the Risen Jesus ascending to the Father in heaven, the end of his physical mission on planet earth. Its the day he gave his disciples their marching orders to go into all the earth and disciple all peoples. </w:t>
      </w:r>
    </w:p>
    <w:p w14:paraId="6449E7F6" w14:textId="77777777" w:rsidR="003F22FE" w:rsidRPr="008A5A80" w:rsidRDefault="003F22FE">
      <w:pPr>
        <w:pStyle w:val="Body"/>
        <w:spacing w:line="336" w:lineRule="auto"/>
        <w:rPr>
          <w:rFonts w:hint="eastAsia"/>
          <w:sz w:val="24"/>
          <w:szCs w:val="24"/>
        </w:rPr>
      </w:pPr>
    </w:p>
    <w:p w14:paraId="0254A582" w14:textId="77777777" w:rsidR="003F22FE" w:rsidRPr="008A5A80" w:rsidRDefault="00000000">
      <w:pPr>
        <w:pStyle w:val="Body"/>
        <w:spacing w:line="336" w:lineRule="auto"/>
        <w:rPr>
          <w:rFonts w:hint="eastAsia"/>
          <w:sz w:val="24"/>
          <w:szCs w:val="24"/>
        </w:rPr>
      </w:pPr>
      <w:r w:rsidRPr="008A5A80">
        <w:rPr>
          <w:sz w:val="24"/>
          <w:szCs w:val="24"/>
        </w:rPr>
        <w:t xml:space="preserve">Obeying that command, the Apostle Paul went to the Greeks and the Romans; Patrick to the Irish Celts; Boniface to the Germanic tribes; Ulfilas to the Goths; Cyril and Methodius to the Slavs. Thousands of other nameless messengers went to countless other tribes and peoples across this peninsula we now call Europe. From Armenia to Iceland, tribe after tribe embraced the story of Jesus and the name of ‘Christian’. </w:t>
      </w:r>
    </w:p>
    <w:p w14:paraId="045E173D" w14:textId="77777777" w:rsidR="003F22FE" w:rsidRPr="008A5A80" w:rsidRDefault="003F22FE">
      <w:pPr>
        <w:pStyle w:val="Body"/>
        <w:spacing w:line="336" w:lineRule="auto"/>
        <w:rPr>
          <w:rFonts w:hint="eastAsia"/>
          <w:sz w:val="24"/>
          <w:szCs w:val="24"/>
        </w:rPr>
      </w:pPr>
    </w:p>
    <w:p w14:paraId="28AE3CAE" w14:textId="77777777" w:rsidR="003F22FE" w:rsidRPr="008A5A80" w:rsidRDefault="00000000">
      <w:pPr>
        <w:pStyle w:val="Body"/>
        <w:spacing w:line="336" w:lineRule="auto"/>
        <w:rPr>
          <w:rFonts w:hint="eastAsia"/>
          <w:sz w:val="24"/>
          <w:szCs w:val="24"/>
        </w:rPr>
      </w:pPr>
      <w:r w:rsidRPr="008A5A80">
        <w:rPr>
          <w:sz w:val="24"/>
          <w:szCs w:val="24"/>
        </w:rPr>
        <w:t xml:space="preserve">The first settlers in Europe came from the east. They were polytheists. They spoke Indo-European languages. So how did they become distinct from the east? How and when did their distinct European identity originate? </w:t>
      </w:r>
    </w:p>
    <w:p w14:paraId="3F5AAE8D" w14:textId="77777777" w:rsidR="003F22FE" w:rsidRPr="008A5A80" w:rsidRDefault="003F22FE">
      <w:pPr>
        <w:pStyle w:val="Body"/>
        <w:spacing w:line="336" w:lineRule="auto"/>
        <w:rPr>
          <w:rFonts w:hint="eastAsia"/>
          <w:sz w:val="24"/>
          <w:szCs w:val="24"/>
        </w:rPr>
      </w:pPr>
    </w:p>
    <w:p w14:paraId="14E72F87" w14:textId="77777777" w:rsidR="003F22FE" w:rsidRPr="008A5A80" w:rsidRDefault="00000000">
      <w:pPr>
        <w:pStyle w:val="Body"/>
        <w:spacing w:line="336" w:lineRule="auto"/>
        <w:rPr>
          <w:rFonts w:hint="eastAsia"/>
          <w:sz w:val="24"/>
          <w:szCs w:val="24"/>
        </w:rPr>
      </w:pPr>
      <w:r w:rsidRPr="008A5A80">
        <w:rPr>
          <w:sz w:val="24"/>
          <w:szCs w:val="24"/>
        </w:rPr>
        <w:t>The answer is: with the coming of the story of Jesus.</w:t>
      </w:r>
    </w:p>
    <w:p w14:paraId="0417172D" w14:textId="77777777" w:rsidR="003F22FE" w:rsidRPr="008A5A80" w:rsidRDefault="003F22FE">
      <w:pPr>
        <w:pStyle w:val="Body"/>
        <w:spacing w:line="336" w:lineRule="auto"/>
        <w:rPr>
          <w:rFonts w:hint="eastAsia"/>
          <w:sz w:val="24"/>
          <w:szCs w:val="24"/>
        </w:rPr>
      </w:pPr>
    </w:p>
    <w:p w14:paraId="04E0D79E" w14:textId="77777777" w:rsidR="003F22FE" w:rsidRPr="008A5A80" w:rsidRDefault="00000000">
      <w:pPr>
        <w:pStyle w:val="Body"/>
        <w:spacing w:line="336" w:lineRule="auto"/>
        <w:rPr>
          <w:rFonts w:hint="eastAsia"/>
          <w:sz w:val="24"/>
          <w:szCs w:val="24"/>
        </w:rPr>
      </w:pPr>
      <w:r w:rsidRPr="008A5A80">
        <w:rPr>
          <w:sz w:val="24"/>
          <w:szCs w:val="24"/>
        </w:rPr>
        <w:t xml:space="preserve">For all across Europe, these messengers told about a good, loving, forgiving Father God. He had created humankind in his own image. This Hebrew understanding of the divine, and the human, was profoundly original. God had given every human being dignity and sanctity of life, the sole basis for what emerged as the concept of ‘human rights’. </w:t>
      </w:r>
    </w:p>
    <w:p w14:paraId="40BC79B4" w14:textId="77777777" w:rsidR="003F22FE" w:rsidRPr="008A5A80" w:rsidRDefault="003F22FE">
      <w:pPr>
        <w:pStyle w:val="Body"/>
        <w:spacing w:line="336" w:lineRule="auto"/>
        <w:rPr>
          <w:rFonts w:hint="eastAsia"/>
          <w:sz w:val="24"/>
          <w:szCs w:val="24"/>
        </w:rPr>
      </w:pPr>
    </w:p>
    <w:p w14:paraId="1995B5CD" w14:textId="77777777" w:rsidR="003F22FE" w:rsidRPr="008A5A80" w:rsidRDefault="00000000">
      <w:pPr>
        <w:pStyle w:val="Body"/>
        <w:spacing w:line="336" w:lineRule="auto"/>
        <w:rPr>
          <w:rFonts w:hint="eastAsia"/>
          <w:sz w:val="24"/>
          <w:szCs w:val="24"/>
        </w:rPr>
      </w:pPr>
      <w:r w:rsidRPr="008A5A80">
        <w:rPr>
          <w:sz w:val="24"/>
          <w:szCs w:val="24"/>
        </w:rPr>
        <w:t xml:space="preserve">This new understanding began to change the way people lived together. After the collapse of the Roman order, missionaries established new communities based on covenant, on love for God and neighbour. </w:t>
      </w:r>
    </w:p>
    <w:p w14:paraId="1F6C30EC" w14:textId="77777777" w:rsidR="003F22FE" w:rsidRPr="008A5A80" w:rsidRDefault="003F22FE">
      <w:pPr>
        <w:pStyle w:val="Body"/>
        <w:spacing w:line="336" w:lineRule="auto"/>
        <w:rPr>
          <w:rFonts w:hint="eastAsia"/>
          <w:sz w:val="24"/>
          <w:szCs w:val="24"/>
        </w:rPr>
      </w:pPr>
    </w:p>
    <w:p w14:paraId="149D9119" w14:textId="77777777" w:rsidR="003F22FE" w:rsidRPr="008A5A80" w:rsidRDefault="00000000">
      <w:pPr>
        <w:pStyle w:val="Body"/>
        <w:spacing w:line="336" w:lineRule="auto"/>
        <w:rPr>
          <w:rFonts w:hint="eastAsia"/>
          <w:i/>
          <w:iCs/>
          <w:sz w:val="24"/>
          <w:szCs w:val="24"/>
        </w:rPr>
      </w:pPr>
      <w:r w:rsidRPr="008A5A80">
        <w:rPr>
          <w:sz w:val="24"/>
          <w:szCs w:val="24"/>
        </w:rPr>
        <w:t xml:space="preserve">These communities called monasteries became the building blocks of a new European order, as centres of worship and devotion, art and music, agriculture and gardening, publishing and commerce, education and law. They inspired the first city-states, also based on covenant, so that at the time of the Reformation, Erasmus asked: </w:t>
      </w:r>
      <w:r w:rsidRPr="008A5A80">
        <w:rPr>
          <w:i/>
          <w:iCs/>
          <w:sz w:val="24"/>
          <w:szCs w:val="24"/>
        </w:rPr>
        <w:t>what is a city but one big monastery?</w:t>
      </w:r>
    </w:p>
    <w:p w14:paraId="7BD42ADE" w14:textId="77777777" w:rsidR="003F22FE" w:rsidRPr="008A5A80" w:rsidRDefault="003F22FE">
      <w:pPr>
        <w:pStyle w:val="Body"/>
        <w:spacing w:line="336" w:lineRule="auto"/>
        <w:rPr>
          <w:rFonts w:hint="eastAsia"/>
          <w:i/>
          <w:iCs/>
          <w:sz w:val="24"/>
          <w:szCs w:val="24"/>
        </w:rPr>
      </w:pPr>
    </w:p>
    <w:p w14:paraId="157D8F19" w14:textId="77777777" w:rsidR="003F22FE" w:rsidRPr="008A5A80" w:rsidRDefault="00000000">
      <w:pPr>
        <w:pStyle w:val="Body"/>
        <w:spacing w:line="336" w:lineRule="auto"/>
        <w:rPr>
          <w:rFonts w:hint="eastAsia"/>
          <w:sz w:val="24"/>
          <w:szCs w:val="24"/>
        </w:rPr>
      </w:pPr>
      <w:r w:rsidRPr="008A5A80">
        <w:rPr>
          <w:sz w:val="24"/>
          <w:szCs w:val="24"/>
        </w:rPr>
        <w:t>Sadly,</w:t>
      </w:r>
      <w:r w:rsidRPr="008A5A80">
        <w:rPr>
          <w:i/>
          <w:iCs/>
          <w:sz w:val="24"/>
          <w:szCs w:val="24"/>
        </w:rPr>
        <w:t xml:space="preserve"> </w:t>
      </w:r>
      <w:r w:rsidRPr="008A5A80">
        <w:rPr>
          <w:sz w:val="24"/>
          <w:szCs w:val="24"/>
        </w:rPr>
        <w:t xml:space="preserve">the story of Europe has its many dark chapters. The Church often did not live up to the teachings and example of her founder. Despite this, Europe’s culture, identity and values were fundamentally shaped by the story of Jesus as told in the Bible. As this remarkable Book was translated into all of Europe’s vernacular languages, it shaped its culture, law and politics. </w:t>
      </w:r>
    </w:p>
    <w:p w14:paraId="0CE75CB8" w14:textId="77777777" w:rsidR="003F22FE" w:rsidRPr="008A5A80" w:rsidRDefault="003F22FE">
      <w:pPr>
        <w:pStyle w:val="Body"/>
        <w:spacing w:line="336" w:lineRule="auto"/>
        <w:rPr>
          <w:rFonts w:hint="eastAsia"/>
          <w:sz w:val="24"/>
          <w:szCs w:val="24"/>
        </w:rPr>
      </w:pPr>
    </w:p>
    <w:p w14:paraId="22DCBFE2" w14:textId="77777777" w:rsidR="003F22FE" w:rsidRPr="008A5A80" w:rsidRDefault="00000000">
      <w:pPr>
        <w:pStyle w:val="Body"/>
        <w:spacing w:line="336" w:lineRule="auto"/>
        <w:rPr>
          <w:rFonts w:hint="eastAsia"/>
          <w:sz w:val="24"/>
          <w:szCs w:val="24"/>
        </w:rPr>
      </w:pPr>
      <w:r w:rsidRPr="008A5A80">
        <w:rPr>
          <w:sz w:val="24"/>
          <w:szCs w:val="24"/>
        </w:rPr>
        <w:t xml:space="preserve">Even the arch-atheist Richard Dawkins says:  </w:t>
      </w:r>
      <w:r w:rsidRPr="008A5A80">
        <w:rPr>
          <w:i/>
          <w:iCs/>
          <w:sz w:val="24"/>
          <w:szCs w:val="24"/>
        </w:rPr>
        <w:t>you cannot understand Europe without understanding Christianity and the Bible.</w:t>
      </w:r>
    </w:p>
    <w:p w14:paraId="09BA0E0E" w14:textId="77777777" w:rsidR="003F22FE" w:rsidRPr="008A5A80" w:rsidRDefault="003F22FE">
      <w:pPr>
        <w:pStyle w:val="Body"/>
        <w:spacing w:line="336" w:lineRule="auto"/>
        <w:rPr>
          <w:rFonts w:hint="eastAsia"/>
          <w:sz w:val="24"/>
          <w:szCs w:val="24"/>
        </w:rPr>
      </w:pPr>
    </w:p>
    <w:p w14:paraId="41B9F778" w14:textId="77777777" w:rsidR="003F22FE" w:rsidRPr="008A5A80" w:rsidRDefault="00000000">
      <w:pPr>
        <w:pStyle w:val="Body"/>
        <w:spacing w:line="336" w:lineRule="auto"/>
        <w:rPr>
          <w:rFonts w:hint="eastAsia"/>
          <w:sz w:val="24"/>
          <w:szCs w:val="24"/>
        </w:rPr>
      </w:pPr>
      <w:r w:rsidRPr="008A5A80">
        <w:rPr>
          <w:sz w:val="24"/>
          <w:szCs w:val="24"/>
        </w:rPr>
        <w:t>So Ascension Day marks the beginning of the missionary movement which shaped Europe’s identity, culture and values.</w:t>
      </w:r>
    </w:p>
    <w:p w14:paraId="16577BE8" w14:textId="77777777" w:rsidR="003F22FE" w:rsidRPr="008A5A80" w:rsidRDefault="003F22FE">
      <w:pPr>
        <w:pStyle w:val="Body"/>
        <w:spacing w:line="336" w:lineRule="auto"/>
        <w:rPr>
          <w:rFonts w:hint="eastAsia"/>
          <w:sz w:val="24"/>
          <w:szCs w:val="24"/>
        </w:rPr>
      </w:pPr>
    </w:p>
    <w:p w14:paraId="3539276F" w14:textId="77777777" w:rsidR="003F22FE" w:rsidRPr="008A5A80" w:rsidRDefault="00000000">
      <w:pPr>
        <w:pStyle w:val="Body"/>
        <w:spacing w:line="336" w:lineRule="auto"/>
        <w:rPr>
          <w:rFonts w:hint="eastAsia"/>
          <w:sz w:val="24"/>
          <w:szCs w:val="24"/>
        </w:rPr>
      </w:pPr>
      <w:r w:rsidRPr="008A5A80">
        <w:rPr>
          <w:b/>
          <w:bCs/>
          <w:sz w:val="24"/>
          <w:szCs w:val="24"/>
        </w:rPr>
        <w:t>Europe Day,</w:t>
      </w:r>
      <w:r w:rsidRPr="008A5A80">
        <w:rPr>
          <w:sz w:val="24"/>
          <w:szCs w:val="24"/>
        </w:rPr>
        <w:t xml:space="preserve"> and what it stands for, is a long-term fruit of this movement. </w:t>
      </w:r>
    </w:p>
    <w:p w14:paraId="6CAA90FB" w14:textId="77777777" w:rsidR="003F22FE" w:rsidRPr="008A5A80" w:rsidRDefault="003F22FE">
      <w:pPr>
        <w:pStyle w:val="Body"/>
        <w:spacing w:line="336" w:lineRule="auto"/>
        <w:rPr>
          <w:rFonts w:hint="eastAsia"/>
          <w:sz w:val="24"/>
          <w:szCs w:val="24"/>
        </w:rPr>
      </w:pPr>
    </w:p>
    <w:p w14:paraId="6688EE35" w14:textId="77777777" w:rsidR="003F22FE" w:rsidRPr="008A5A80" w:rsidRDefault="00000000">
      <w:pPr>
        <w:pStyle w:val="Body"/>
        <w:spacing w:line="336" w:lineRule="auto"/>
        <w:rPr>
          <w:rFonts w:hint="eastAsia"/>
          <w:sz w:val="24"/>
          <w:szCs w:val="24"/>
        </w:rPr>
      </w:pPr>
      <w:r w:rsidRPr="008A5A80">
        <w:rPr>
          <w:sz w:val="24"/>
          <w:szCs w:val="24"/>
        </w:rPr>
        <w:t xml:space="preserve">On May 9, 1950, the French Foreign Minister, Robert Schuman, announced a radical plan which laid the foundations for the European house in which today 450 million Europeans live together in peace. And millions more today – Ukrainians, Georgians, Moldovans, Albanians, Belarusians – would like to join them. </w:t>
      </w:r>
    </w:p>
    <w:p w14:paraId="2E275F5E" w14:textId="77777777" w:rsidR="003F22FE" w:rsidRPr="008A5A80" w:rsidRDefault="003F22FE">
      <w:pPr>
        <w:pStyle w:val="Body"/>
        <w:spacing w:line="336" w:lineRule="auto"/>
        <w:rPr>
          <w:rFonts w:hint="eastAsia"/>
          <w:sz w:val="24"/>
          <w:szCs w:val="24"/>
        </w:rPr>
      </w:pPr>
    </w:p>
    <w:p w14:paraId="37825325" w14:textId="77777777" w:rsidR="003F22FE" w:rsidRPr="008A5A80" w:rsidRDefault="00000000">
      <w:pPr>
        <w:pStyle w:val="Body"/>
        <w:spacing w:line="336" w:lineRule="auto"/>
        <w:rPr>
          <w:rFonts w:hint="eastAsia"/>
          <w:sz w:val="24"/>
          <w:szCs w:val="24"/>
        </w:rPr>
      </w:pPr>
      <w:r w:rsidRPr="008A5A80">
        <w:rPr>
          <w:sz w:val="24"/>
          <w:szCs w:val="24"/>
        </w:rPr>
        <w:t>His speech lasted a mere three minutes. Three minutes! Less time than it takes to boil an egg or make a cup of coffee! Three minutes that changed Europe. It’s a story few know or remember. We need to remind ourselves of that story. That is what Europe Day is for! That is why we are telling it right now.</w:t>
      </w:r>
    </w:p>
    <w:p w14:paraId="1DBC7C8C" w14:textId="77777777" w:rsidR="003F22FE" w:rsidRPr="008A5A80" w:rsidRDefault="003F22FE">
      <w:pPr>
        <w:pStyle w:val="Body"/>
        <w:spacing w:line="336" w:lineRule="auto"/>
        <w:rPr>
          <w:rFonts w:hint="eastAsia"/>
          <w:sz w:val="24"/>
          <w:szCs w:val="24"/>
        </w:rPr>
      </w:pPr>
    </w:p>
    <w:p w14:paraId="6302D2FC" w14:textId="77777777" w:rsidR="003F22FE" w:rsidRPr="008A5A80" w:rsidRDefault="00000000">
      <w:pPr>
        <w:pStyle w:val="Body"/>
        <w:spacing w:line="336" w:lineRule="auto"/>
        <w:rPr>
          <w:rFonts w:hint="eastAsia"/>
          <w:sz w:val="24"/>
          <w:szCs w:val="24"/>
        </w:rPr>
      </w:pPr>
      <w:r w:rsidRPr="008A5A80">
        <w:rPr>
          <w:sz w:val="24"/>
          <w:szCs w:val="24"/>
        </w:rPr>
        <w:t xml:space="preserve">Schuman’s plan was to unite the coal and steel industries of France and Germany, and of any other nation wanting to join, under one supranational authority. Coal and steel were </w:t>
      </w:r>
      <w:r w:rsidRPr="008A5A80">
        <w:rPr>
          <w:sz w:val="24"/>
          <w:szCs w:val="24"/>
        </w:rPr>
        <w:lastRenderedPageBreak/>
        <w:t xml:space="preserve">the necessary resources for arms manufacture. This plan would make it impossible for any of the nations to build their own war machine. This mutual accountability, this shared sovereignty, this interdependence, this collaboration in production, would make war unthinkable. </w:t>
      </w:r>
    </w:p>
    <w:p w14:paraId="7E64FC5D" w14:textId="77777777" w:rsidR="003F22FE" w:rsidRPr="008A5A80" w:rsidRDefault="003F22FE">
      <w:pPr>
        <w:pStyle w:val="Body"/>
        <w:spacing w:line="336" w:lineRule="auto"/>
        <w:rPr>
          <w:rFonts w:hint="eastAsia"/>
          <w:sz w:val="24"/>
          <w:szCs w:val="24"/>
        </w:rPr>
      </w:pPr>
    </w:p>
    <w:p w14:paraId="03326E6E" w14:textId="77777777" w:rsidR="003F22FE" w:rsidRPr="008A5A80" w:rsidRDefault="00000000">
      <w:pPr>
        <w:pStyle w:val="Body"/>
        <w:spacing w:line="336" w:lineRule="auto"/>
        <w:rPr>
          <w:rFonts w:hint="eastAsia"/>
          <w:sz w:val="24"/>
          <w:szCs w:val="24"/>
        </w:rPr>
      </w:pPr>
      <w:r w:rsidRPr="008A5A80">
        <w:rPr>
          <w:sz w:val="24"/>
          <w:szCs w:val="24"/>
        </w:rPr>
        <w:t xml:space="preserve">In his speech Schuman said: </w:t>
      </w:r>
    </w:p>
    <w:p w14:paraId="40C32224" w14:textId="77777777" w:rsidR="003F22FE" w:rsidRPr="008A5A80" w:rsidRDefault="00000000">
      <w:pPr>
        <w:pStyle w:val="Body"/>
        <w:spacing w:line="336" w:lineRule="auto"/>
        <w:ind w:left="283"/>
        <w:rPr>
          <w:rFonts w:hint="eastAsia"/>
          <w:i/>
          <w:iCs/>
          <w:sz w:val="24"/>
          <w:szCs w:val="24"/>
        </w:rPr>
      </w:pPr>
      <w:r w:rsidRPr="008A5A80">
        <w:rPr>
          <w:i/>
          <w:iCs/>
          <w:sz w:val="24"/>
          <w:szCs w:val="24"/>
          <w:lang w:val="en-US"/>
        </w:rPr>
        <w:t>The solidarity in production thus established will make it plain that any war between France and Germany becomes not merely unthinkable, but materially impossible.</w:t>
      </w:r>
      <w:r w:rsidRPr="008A5A80">
        <w:rPr>
          <w:i/>
          <w:iCs/>
          <w:sz w:val="24"/>
          <w:szCs w:val="24"/>
        </w:rPr>
        <w:t> </w:t>
      </w:r>
      <w:r w:rsidRPr="008A5A80">
        <w:rPr>
          <w:i/>
          <w:iCs/>
          <w:sz w:val="24"/>
          <w:szCs w:val="24"/>
          <w:lang w:val="pt-PT"/>
        </w:rPr>
        <w:t>[</w:t>
      </w:r>
      <w:r w:rsidRPr="008A5A80">
        <w:rPr>
          <w:i/>
          <w:iCs/>
          <w:sz w:val="24"/>
          <w:szCs w:val="24"/>
        </w:rPr>
        <w:t>…</w:t>
      </w:r>
      <w:r w:rsidRPr="008A5A80">
        <w:rPr>
          <w:i/>
          <w:iCs/>
          <w:sz w:val="24"/>
          <w:szCs w:val="24"/>
          <w:lang w:val="pt-PT"/>
        </w:rPr>
        <w:t>]</w:t>
      </w:r>
      <w:r w:rsidRPr="008A5A80">
        <w:rPr>
          <w:i/>
          <w:iCs/>
          <w:sz w:val="24"/>
          <w:szCs w:val="24"/>
        </w:rPr>
        <w:t> </w:t>
      </w:r>
      <w:r w:rsidRPr="008A5A80">
        <w:rPr>
          <w:i/>
          <w:iCs/>
          <w:sz w:val="24"/>
          <w:szCs w:val="24"/>
          <w:lang w:val="en-US"/>
        </w:rPr>
        <w:t>It may be the leaven from which may grow a wider and deeper community between countries long opposed to one another</w:t>
      </w:r>
      <w:r w:rsidRPr="008A5A80">
        <w:rPr>
          <w:i/>
          <w:iCs/>
          <w:sz w:val="24"/>
          <w:szCs w:val="24"/>
        </w:rPr>
        <w:t>.</w:t>
      </w:r>
    </w:p>
    <w:p w14:paraId="1901910E" w14:textId="77777777" w:rsidR="003F22FE" w:rsidRPr="008A5A80" w:rsidRDefault="003F22FE">
      <w:pPr>
        <w:pStyle w:val="Body"/>
        <w:spacing w:line="336" w:lineRule="auto"/>
        <w:rPr>
          <w:rFonts w:hint="eastAsia"/>
          <w:sz w:val="24"/>
          <w:szCs w:val="24"/>
        </w:rPr>
      </w:pPr>
    </w:p>
    <w:p w14:paraId="6C26859F" w14:textId="77777777" w:rsidR="003F22FE" w:rsidRPr="008A5A80" w:rsidRDefault="00000000">
      <w:pPr>
        <w:pStyle w:val="Body"/>
        <w:spacing w:line="336" w:lineRule="auto"/>
        <w:rPr>
          <w:rFonts w:hint="eastAsia"/>
          <w:i/>
          <w:iCs/>
          <w:sz w:val="24"/>
          <w:szCs w:val="24"/>
        </w:rPr>
      </w:pPr>
      <w:r w:rsidRPr="008A5A80">
        <w:rPr>
          <w:sz w:val="24"/>
          <w:szCs w:val="24"/>
        </w:rPr>
        <w:t xml:space="preserve">In Schuman’s thinking, this project needed a soul. It was not just economic and technological. He saw it as the first step towards creating </w:t>
      </w:r>
      <w:r w:rsidRPr="008A5A80">
        <w:rPr>
          <w:i/>
          <w:iCs/>
          <w:sz w:val="24"/>
          <w:szCs w:val="24"/>
        </w:rPr>
        <w:t>a community of peoples deeply rooted in Christian values of peace, equality, justice and solidarity.</w:t>
      </w:r>
    </w:p>
    <w:p w14:paraId="1CE1262A" w14:textId="77777777" w:rsidR="003F22FE" w:rsidRPr="008A5A80" w:rsidRDefault="003F22FE">
      <w:pPr>
        <w:pStyle w:val="Body"/>
        <w:spacing w:line="336" w:lineRule="auto"/>
        <w:rPr>
          <w:rFonts w:hint="eastAsia"/>
          <w:sz w:val="24"/>
          <w:szCs w:val="24"/>
        </w:rPr>
      </w:pPr>
    </w:p>
    <w:p w14:paraId="0481E769" w14:textId="77777777" w:rsidR="003F22FE" w:rsidRPr="008A5A80" w:rsidRDefault="00000000">
      <w:pPr>
        <w:pStyle w:val="Body"/>
        <w:spacing w:line="336" w:lineRule="auto"/>
        <w:rPr>
          <w:rFonts w:hint="eastAsia"/>
          <w:sz w:val="24"/>
          <w:szCs w:val="24"/>
        </w:rPr>
      </w:pPr>
      <w:r w:rsidRPr="008A5A80">
        <w:rPr>
          <w:sz w:val="24"/>
          <w:szCs w:val="24"/>
        </w:rPr>
        <w:t xml:space="preserve">The event of Europe Day was not an isolated event. It was the culmination of many developments, discussions and attempts to learn from the mistakes of the past. Nevertheless, I see it as </w:t>
      </w:r>
      <w:r w:rsidRPr="008A5A80">
        <w:rPr>
          <w:i/>
          <w:iCs/>
          <w:sz w:val="24"/>
          <w:szCs w:val="24"/>
        </w:rPr>
        <w:t>the</w:t>
      </w:r>
      <w:r w:rsidRPr="008A5A80">
        <w:rPr>
          <w:sz w:val="24"/>
          <w:szCs w:val="24"/>
        </w:rPr>
        <w:t xml:space="preserve"> defining moment of post-war Europe. Because it triggered the process of European integration that has led over seven decades to today’s European Union of 27 member nations. </w:t>
      </w:r>
    </w:p>
    <w:p w14:paraId="06976BEF" w14:textId="77777777" w:rsidR="003F22FE" w:rsidRPr="008A5A80" w:rsidRDefault="003F22FE">
      <w:pPr>
        <w:pStyle w:val="Body"/>
        <w:spacing w:line="336" w:lineRule="auto"/>
        <w:rPr>
          <w:rFonts w:hint="eastAsia"/>
          <w:sz w:val="24"/>
          <w:szCs w:val="24"/>
        </w:rPr>
      </w:pPr>
    </w:p>
    <w:p w14:paraId="7A14598E" w14:textId="77777777" w:rsidR="003F22FE" w:rsidRPr="008A5A80" w:rsidRDefault="00000000">
      <w:pPr>
        <w:pStyle w:val="Body"/>
        <w:spacing w:line="336" w:lineRule="auto"/>
        <w:rPr>
          <w:rFonts w:hint="eastAsia"/>
          <w:sz w:val="24"/>
          <w:szCs w:val="24"/>
        </w:rPr>
      </w:pPr>
      <w:r w:rsidRPr="008A5A80">
        <w:rPr>
          <w:sz w:val="24"/>
          <w:szCs w:val="24"/>
        </w:rPr>
        <w:t xml:space="preserve">What inspired Schuman’s thinking was his own deep personal faith in Jesus Christ. As a young lawyer he had seriously considered becoming a monk. But a friend wisely counselled him that the world needed ‘saints in suits’, public servants dedicating their lives to God’s purposes in society. In his own words, Schuman chose to </w:t>
      </w:r>
      <w:r w:rsidRPr="008A5A80">
        <w:rPr>
          <w:sz w:val="24"/>
          <w:szCs w:val="24"/>
          <w:rtl/>
        </w:rPr>
        <w:t>‘</w:t>
      </w:r>
      <w:r w:rsidRPr="008A5A80">
        <w:rPr>
          <w:sz w:val="24"/>
          <w:szCs w:val="24"/>
          <w:lang w:val="en-US"/>
        </w:rPr>
        <w:t>aid atheists to live rather than Christians to die</w:t>
      </w:r>
      <w:r w:rsidRPr="008A5A80">
        <w:rPr>
          <w:sz w:val="24"/>
          <w:szCs w:val="24"/>
          <w:rtl/>
        </w:rPr>
        <w:t>’</w:t>
      </w:r>
      <w:r w:rsidRPr="008A5A80">
        <w:rPr>
          <w:sz w:val="24"/>
          <w:szCs w:val="24"/>
        </w:rPr>
        <w:t>. </w:t>
      </w:r>
    </w:p>
    <w:p w14:paraId="79BCA374" w14:textId="77777777" w:rsidR="003F22FE" w:rsidRPr="008A5A80" w:rsidRDefault="003F22FE">
      <w:pPr>
        <w:pStyle w:val="Body"/>
        <w:spacing w:line="336" w:lineRule="auto"/>
        <w:rPr>
          <w:rFonts w:hint="eastAsia"/>
          <w:sz w:val="24"/>
          <w:szCs w:val="24"/>
        </w:rPr>
      </w:pPr>
    </w:p>
    <w:p w14:paraId="54D7978B" w14:textId="77777777" w:rsidR="003F22FE" w:rsidRPr="008A5A80" w:rsidRDefault="00000000">
      <w:pPr>
        <w:pStyle w:val="Body"/>
        <w:spacing w:line="336" w:lineRule="auto"/>
        <w:rPr>
          <w:rFonts w:hint="eastAsia"/>
          <w:sz w:val="24"/>
          <w:szCs w:val="24"/>
        </w:rPr>
      </w:pPr>
      <w:r w:rsidRPr="008A5A80">
        <w:rPr>
          <w:sz w:val="24"/>
          <w:szCs w:val="24"/>
        </w:rPr>
        <w:t xml:space="preserve">Schuman understood </w:t>
      </w:r>
      <w:r w:rsidRPr="008A5A80">
        <w:rPr>
          <w:sz w:val="24"/>
          <w:szCs w:val="24"/>
          <w:lang w:val="en-US"/>
        </w:rPr>
        <w:t>true democracy</w:t>
      </w:r>
      <w:r w:rsidRPr="008A5A80">
        <w:rPr>
          <w:sz w:val="24"/>
          <w:szCs w:val="24"/>
        </w:rPr>
        <w:t xml:space="preserve"> to be rooted in Christ’s teachings – </w:t>
      </w:r>
      <w:r w:rsidRPr="008A5A80">
        <w:rPr>
          <w:sz w:val="24"/>
          <w:szCs w:val="24"/>
          <w:lang w:val="en-US"/>
        </w:rPr>
        <w:t xml:space="preserve">the principle of </w:t>
      </w:r>
      <w:r w:rsidRPr="008A5A80">
        <w:rPr>
          <w:i/>
          <w:iCs/>
          <w:sz w:val="24"/>
          <w:szCs w:val="24"/>
          <w:lang w:val="en-US"/>
        </w:rPr>
        <w:t>equality</w:t>
      </w:r>
      <w:r w:rsidRPr="008A5A80">
        <w:rPr>
          <w:sz w:val="24"/>
          <w:szCs w:val="24"/>
          <w:lang w:val="en-US"/>
        </w:rPr>
        <w:t xml:space="preserve">, the practice of </w:t>
      </w:r>
      <w:r w:rsidRPr="008A5A80">
        <w:rPr>
          <w:i/>
          <w:iCs/>
          <w:sz w:val="24"/>
          <w:szCs w:val="24"/>
          <w:lang w:val="en-US"/>
        </w:rPr>
        <w:t>brotherly</w:t>
      </w:r>
      <w:r w:rsidRPr="008A5A80">
        <w:rPr>
          <w:sz w:val="24"/>
          <w:szCs w:val="24"/>
        </w:rPr>
        <w:t xml:space="preserve"> </w:t>
      </w:r>
      <w:r w:rsidRPr="008A5A80">
        <w:rPr>
          <w:i/>
          <w:iCs/>
          <w:sz w:val="24"/>
          <w:szCs w:val="24"/>
        </w:rPr>
        <w:t>love</w:t>
      </w:r>
      <w:r w:rsidRPr="008A5A80">
        <w:rPr>
          <w:sz w:val="24"/>
          <w:szCs w:val="24"/>
          <w:lang w:val="pt-PT"/>
        </w:rPr>
        <w:t xml:space="preserve">, individual </w:t>
      </w:r>
      <w:r w:rsidRPr="008A5A80">
        <w:rPr>
          <w:i/>
          <w:iCs/>
          <w:sz w:val="24"/>
          <w:szCs w:val="24"/>
          <w:lang w:val="en-US"/>
        </w:rPr>
        <w:t>freedom</w:t>
      </w:r>
      <w:r w:rsidRPr="008A5A80">
        <w:rPr>
          <w:sz w:val="24"/>
          <w:szCs w:val="24"/>
          <w:lang w:val="en-US"/>
        </w:rPr>
        <w:t xml:space="preserve">, respect for the rights of the individual. </w:t>
      </w:r>
      <w:r w:rsidRPr="008A5A80">
        <w:rPr>
          <w:sz w:val="24"/>
          <w:szCs w:val="24"/>
        </w:rPr>
        <w:t xml:space="preserve"> Democracy, he would later write, ‘</w:t>
      </w:r>
      <w:r w:rsidRPr="008A5A80">
        <w:rPr>
          <w:sz w:val="24"/>
          <w:szCs w:val="24"/>
          <w:lang w:val="en-US"/>
        </w:rPr>
        <w:t>will either be Christian or it will not be. An anti-Christian democracy will be a parody which will sink into tyranny or into anarchy.</w:t>
      </w:r>
      <w:r w:rsidRPr="008A5A80">
        <w:rPr>
          <w:sz w:val="24"/>
          <w:szCs w:val="24"/>
          <w:rtl/>
        </w:rPr>
        <w:t>’</w:t>
      </w:r>
    </w:p>
    <w:p w14:paraId="6DDD99D1" w14:textId="77777777" w:rsidR="003F22FE" w:rsidRPr="008A5A80" w:rsidRDefault="003F22FE">
      <w:pPr>
        <w:pStyle w:val="Body"/>
        <w:spacing w:line="336" w:lineRule="auto"/>
        <w:rPr>
          <w:rFonts w:hint="eastAsia"/>
          <w:sz w:val="24"/>
          <w:szCs w:val="24"/>
        </w:rPr>
      </w:pPr>
    </w:p>
    <w:p w14:paraId="6962DD76" w14:textId="77777777" w:rsidR="003F22FE" w:rsidRPr="008A5A80" w:rsidRDefault="00000000">
      <w:pPr>
        <w:pStyle w:val="Body"/>
        <w:spacing w:line="336" w:lineRule="auto"/>
        <w:rPr>
          <w:rFonts w:hint="eastAsia"/>
          <w:sz w:val="24"/>
          <w:szCs w:val="24"/>
        </w:rPr>
      </w:pPr>
      <w:r w:rsidRPr="008A5A80">
        <w:rPr>
          <w:sz w:val="24"/>
          <w:szCs w:val="24"/>
        </w:rPr>
        <w:t>He saw Jesus’ command to love our neighbour as ourselves</w:t>
      </w:r>
      <w:r w:rsidRPr="008A5A80">
        <w:rPr>
          <w:sz w:val="24"/>
          <w:szCs w:val="24"/>
          <w:lang w:val="en-US"/>
        </w:rPr>
        <w:t xml:space="preserve"> as a democratic principle</w:t>
      </w:r>
      <w:r w:rsidRPr="008A5A80">
        <w:rPr>
          <w:sz w:val="24"/>
          <w:szCs w:val="24"/>
        </w:rPr>
        <w:t>. A</w:t>
      </w:r>
      <w:proofErr w:type="spellStart"/>
      <w:r w:rsidRPr="008A5A80">
        <w:rPr>
          <w:sz w:val="24"/>
          <w:szCs w:val="24"/>
          <w:lang w:val="en-US"/>
        </w:rPr>
        <w:t>pplied</w:t>
      </w:r>
      <w:proofErr w:type="spellEnd"/>
      <w:r w:rsidRPr="008A5A80">
        <w:rPr>
          <w:sz w:val="24"/>
          <w:szCs w:val="24"/>
          <w:lang w:val="en-US"/>
        </w:rPr>
        <w:t xml:space="preserve"> to nations, </w:t>
      </w:r>
      <w:r w:rsidRPr="008A5A80">
        <w:rPr>
          <w:sz w:val="24"/>
          <w:szCs w:val="24"/>
        </w:rPr>
        <w:t xml:space="preserve">it </w:t>
      </w:r>
      <w:r w:rsidRPr="008A5A80">
        <w:rPr>
          <w:sz w:val="24"/>
          <w:szCs w:val="24"/>
          <w:lang w:val="en-US"/>
        </w:rPr>
        <w:t>meant serv</w:t>
      </w:r>
      <w:r w:rsidRPr="008A5A80">
        <w:rPr>
          <w:sz w:val="24"/>
          <w:szCs w:val="24"/>
        </w:rPr>
        <w:t>ing</w:t>
      </w:r>
      <w:r w:rsidRPr="008A5A80">
        <w:rPr>
          <w:sz w:val="24"/>
          <w:szCs w:val="24"/>
          <w:lang w:val="en-US"/>
        </w:rPr>
        <w:t xml:space="preserve"> and </w:t>
      </w:r>
      <w:proofErr w:type="spellStart"/>
      <w:r w:rsidRPr="008A5A80">
        <w:rPr>
          <w:sz w:val="24"/>
          <w:szCs w:val="24"/>
          <w:lang w:val="en-US"/>
        </w:rPr>
        <w:t>lov</w:t>
      </w:r>
      <w:proofErr w:type="spellEnd"/>
      <w:r w:rsidRPr="008A5A80">
        <w:rPr>
          <w:sz w:val="24"/>
          <w:szCs w:val="24"/>
        </w:rPr>
        <w:t>ing</w:t>
      </w:r>
      <w:r w:rsidRPr="008A5A80">
        <w:rPr>
          <w:sz w:val="24"/>
          <w:szCs w:val="24"/>
          <w:lang w:val="en-US"/>
        </w:rPr>
        <w:t xml:space="preserve"> </w:t>
      </w:r>
      <w:proofErr w:type="spellStart"/>
      <w:r w:rsidRPr="008A5A80">
        <w:rPr>
          <w:sz w:val="24"/>
          <w:szCs w:val="24"/>
          <w:lang w:val="en-US"/>
        </w:rPr>
        <w:t>neighbouring</w:t>
      </w:r>
      <w:proofErr w:type="spellEnd"/>
      <w:r w:rsidRPr="008A5A80">
        <w:rPr>
          <w:sz w:val="24"/>
          <w:szCs w:val="24"/>
          <w:lang w:val="en-US"/>
        </w:rPr>
        <w:t xml:space="preserve"> peoples</w:t>
      </w:r>
      <w:r w:rsidRPr="008A5A80">
        <w:rPr>
          <w:sz w:val="24"/>
          <w:szCs w:val="24"/>
        </w:rPr>
        <w:t xml:space="preserve">. </w:t>
      </w:r>
    </w:p>
    <w:p w14:paraId="10D6DF7F" w14:textId="77777777" w:rsidR="003F22FE" w:rsidRPr="008A5A80" w:rsidRDefault="003F22FE">
      <w:pPr>
        <w:pStyle w:val="Body"/>
        <w:spacing w:line="336" w:lineRule="auto"/>
        <w:rPr>
          <w:rFonts w:hint="eastAsia"/>
          <w:sz w:val="24"/>
          <w:szCs w:val="24"/>
        </w:rPr>
      </w:pPr>
    </w:p>
    <w:p w14:paraId="1E48C6A2" w14:textId="77777777" w:rsidR="003F22FE" w:rsidRPr="008A5A80" w:rsidRDefault="00000000">
      <w:pPr>
        <w:pStyle w:val="Body"/>
        <w:spacing w:line="336" w:lineRule="auto"/>
        <w:rPr>
          <w:rFonts w:hint="eastAsia"/>
          <w:sz w:val="24"/>
          <w:szCs w:val="24"/>
        </w:rPr>
      </w:pPr>
      <w:r w:rsidRPr="008A5A80">
        <w:rPr>
          <w:sz w:val="24"/>
          <w:szCs w:val="24"/>
        </w:rPr>
        <w:t xml:space="preserve">When the Germans occupied France in 1940, he was arrested and put in solitary confinement. Form there he smuggled out a message to the French underground saying: </w:t>
      </w:r>
      <w:r w:rsidRPr="008A5A80">
        <w:rPr>
          <w:sz w:val="24"/>
          <w:szCs w:val="24"/>
        </w:rPr>
        <w:lastRenderedPageBreak/>
        <w:t xml:space="preserve">‘We French will have to learn to forgive and love the Germans to rebuild Europe after the war’. </w:t>
      </w:r>
    </w:p>
    <w:p w14:paraId="68F8F0DE" w14:textId="77777777" w:rsidR="003F22FE" w:rsidRPr="008A5A80" w:rsidRDefault="003F22FE">
      <w:pPr>
        <w:pStyle w:val="Body"/>
        <w:spacing w:line="336" w:lineRule="auto"/>
        <w:rPr>
          <w:rFonts w:hint="eastAsia"/>
          <w:sz w:val="24"/>
          <w:szCs w:val="24"/>
        </w:rPr>
      </w:pPr>
    </w:p>
    <w:p w14:paraId="313D6172" w14:textId="77777777" w:rsidR="003F22FE" w:rsidRPr="008A5A80" w:rsidRDefault="00000000">
      <w:pPr>
        <w:pStyle w:val="Body"/>
        <w:spacing w:line="336" w:lineRule="auto"/>
        <w:rPr>
          <w:rFonts w:hint="eastAsia"/>
          <w:sz w:val="24"/>
          <w:szCs w:val="24"/>
        </w:rPr>
      </w:pPr>
      <w:r w:rsidRPr="008A5A80">
        <w:rPr>
          <w:sz w:val="24"/>
          <w:szCs w:val="24"/>
        </w:rPr>
        <w:t xml:space="preserve">After escaping from captivity, he spent the rest of the war preparing for the task of rebuilding Europe after the fighting stopped. He asked himself on what foundations Europe could be rebuilt. </w:t>
      </w:r>
    </w:p>
    <w:p w14:paraId="1AD0225D" w14:textId="77777777" w:rsidR="003F22FE" w:rsidRPr="008A5A80" w:rsidRDefault="003F22FE">
      <w:pPr>
        <w:pStyle w:val="Body"/>
        <w:spacing w:line="336" w:lineRule="auto"/>
        <w:rPr>
          <w:rFonts w:hint="eastAsia"/>
          <w:sz w:val="24"/>
          <w:szCs w:val="24"/>
        </w:rPr>
      </w:pPr>
    </w:p>
    <w:p w14:paraId="3DC31C5B" w14:textId="77777777" w:rsidR="003F22FE" w:rsidRPr="008A5A80" w:rsidRDefault="00000000">
      <w:pPr>
        <w:pStyle w:val="Body"/>
        <w:spacing w:line="336" w:lineRule="auto"/>
        <w:rPr>
          <w:rFonts w:hint="eastAsia"/>
          <w:sz w:val="24"/>
          <w:szCs w:val="24"/>
        </w:rPr>
      </w:pPr>
      <w:r w:rsidRPr="008A5A80">
        <w:rPr>
          <w:sz w:val="24"/>
          <w:szCs w:val="24"/>
        </w:rPr>
        <w:t>F</w:t>
      </w:r>
      <w:proofErr w:type="spellStart"/>
      <w:r w:rsidRPr="008A5A80">
        <w:rPr>
          <w:sz w:val="24"/>
          <w:szCs w:val="24"/>
          <w:lang w:val="en-US"/>
        </w:rPr>
        <w:t>orgiveness</w:t>
      </w:r>
      <w:proofErr w:type="spellEnd"/>
      <w:r w:rsidRPr="008A5A80">
        <w:rPr>
          <w:sz w:val="24"/>
          <w:szCs w:val="24"/>
          <w:lang w:val="en-US"/>
        </w:rPr>
        <w:t xml:space="preserve"> and reconciliation</w:t>
      </w:r>
      <w:r w:rsidRPr="008A5A80">
        <w:rPr>
          <w:sz w:val="24"/>
          <w:szCs w:val="24"/>
        </w:rPr>
        <w:t xml:space="preserve"> </w:t>
      </w:r>
      <w:r w:rsidRPr="008A5A80">
        <w:rPr>
          <w:sz w:val="24"/>
          <w:szCs w:val="24"/>
          <w:lang w:val="en-US"/>
        </w:rPr>
        <w:t>were Christian imperatives</w:t>
      </w:r>
      <w:r w:rsidRPr="008A5A80">
        <w:rPr>
          <w:sz w:val="24"/>
          <w:szCs w:val="24"/>
        </w:rPr>
        <w:t xml:space="preserve">, he wrote, </w:t>
      </w:r>
      <w:r w:rsidRPr="008A5A80">
        <w:rPr>
          <w:sz w:val="24"/>
          <w:szCs w:val="24"/>
          <w:lang w:val="en-US"/>
        </w:rPr>
        <w:t>even with those presently seen as the enemy.</w:t>
      </w:r>
      <w:r w:rsidRPr="008A5A80">
        <w:rPr>
          <w:sz w:val="24"/>
          <w:szCs w:val="24"/>
        </w:rPr>
        <w:t xml:space="preserve"> T</w:t>
      </w:r>
      <w:r w:rsidRPr="008A5A80">
        <w:rPr>
          <w:sz w:val="24"/>
          <w:szCs w:val="24"/>
          <w:lang w:val="en-US"/>
        </w:rPr>
        <w:t xml:space="preserve">he universal law of love and charity made every man our </w:t>
      </w:r>
      <w:proofErr w:type="spellStart"/>
      <w:r w:rsidRPr="008A5A80">
        <w:rPr>
          <w:sz w:val="24"/>
          <w:szCs w:val="24"/>
          <w:lang w:val="en-US"/>
        </w:rPr>
        <w:t>neighbour</w:t>
      </w:r>
      <w:proofErr w:type="spellEnd"/>
      <w:r w:rsidRPr="008A5A80">
        <w:rPr>
          <w:sz w:val="24"/>
          <w:szCs w:val="24"/>
        </w:rPr>
        <w:t>.</w:t>
      </w:r>
      <w:r w:rsidRPr="008A5A80">
        <w:rPr>
          <w:sz w:val="24"/>
          <w:szCs w:val="24"/>
          <w:lang w:val="en-US"/>
        </w:rPr>
        <w:t xml:space="preserve"> No race or nation could claim greater importance in God</w:t>
      </w:r>
      <w:r w:rsidRPr="008A5A80">
        <w:rPr>
          <w:sz w:val="24"/>
          <w:szCs w:val="24"/>
          <w:rtl/>
        </w:rPr>
        <w:t>’</w:t>
      </w:r>
      <w:r w:rsidRPr="008A5A80">
        <w:rPr>
          <w:sz w:val="24"/>
          <w:szCs w:val="24"/>
          <w:lang w:val="en-US"/>
        </w:rPr>
        <w:t>s eyes.</w:t>
      </w:r>
      <w:r w:rsidRPr="008A5A80">
        <w:rPr>
          <w:sz w:val="24"/>
          <w:szCs w:val="24"/>
        </w:rPr>
        <w:t xml:space="preserve"> As Europe had been </w:t>
      </w:r>
      <w:r w:rsidRPr="008A5A80">
        <w:rPr>
          <w:sz w:val="24"/>
          <w:szCs w:val="24"/>
          <w:lang w:val="en-US"/>
        </w:rPr>
        <w:t>deeply rooted in the Christian story</w:t>
      </w:r>
      <w:r w:rsidRPr="008A5A80">
        <w:rPr>
          <w:sz w:val="24"/>
          <w:szCs w:val="24"/>
        </w:rPr>
        <w:t xml:space="preserve">, her </w:t>
      </w:r>
      <w:r w:rsidRPr="008A5A80">
        <w:rPr>
          <w:sz w:val="24"/>
          <w:szCs w:val="24"/>
          <w:lang w:val="en-US"/>
        </w:rPr>
        <w:t>foundations for equality, human dignity, tolerance and compassion</w:t>
      </w:r>
      <w:r w:rsidRPr="008A5A80">
        <w:rPr>
          <w:sz w:val="24"/>
          <w:szCs w:val="24"/>
        </w:rPr>
        <w:t xml:space="preserve"> would be lost if c</w:t>
      </w:r>
      <w:proofErr w:type="spellStart"/>
      <w:r w:rsidRPr="008A5A80">
        <w:rPr>
          <w:sz w:val="24"/>
          <w:szCs w:val="24"/>
          <w:lang w:val="en-US"/>
        </w:rPr>
        <w:t>ut</w:t>
      </w:r>
      <w:proofErr w:type="spellEnd"/>
      <w:r w:rsidRPr="008A5A80">
        <w:rPr>
          <w:sz w:val="24"/>
          <w:szCs w:val="24"/>
          <w:lang w:val="en-US"/>
        </w:rPr>
        <w:t xml:space="preserve"> off from those roots.</w:t>
      </w:r>
    </w:p>
    <w:p w14:paraId="0123AF58" w14:textId="77777777" w:rsidR="003F22FE" w:rsidRPr="008A5A80" w:rsidRDefault="003F22FE">
      <w:pPr>
        <w:pStyle w:val="Body"/>
        <w:spacing w:line="336" w:lineRule="auto"/>
        <w:rPr>
          <w:rFonts w:hint="eastAsia"/>
          <w:sz w:val="24"/>
          <w:szCs w:val="24"/>
        </w:rPr>
      </w:pPr>
    </w:p>
    <w:p w14:paraId="510A861B" w14:textId="77777777" w:rsidR="003F22FE" w:rsidRPr="008A5A80" w:rsidRDefault="00000000">
      <w:pPr>
        <w:pStyle w:val="Body"/>
        <w:spacing w:line="336" w:lineRule="auto"/>
        <w:rPr>
          <w:rFonts w:hint="eastAsia"/>
          <w:sz w:val="24"/>
          <w:szCs w:val="24"/>
        </w:rPr>
      </w:pPr>
      <w:r w:rsidRPr="008A5A80">
        <w:rPr>
          <w:sz w:val="24"/>
          <w:szCs w:val="24"/>
        </w:rPr>
        <w:t xml:space="preserve">After the war, Schuman was appointed the French minister of foreign affairs. His faith was put to the test when he was confronted with how France should relate to a defeated Germany. Who could he trust among the Germans? </w:t>
      </w:r>
    </w:p>
    <w:p w14:paraId="1BC78A0F" w14:textId="77777777" w:rsidR="003F22FE" w:rsidRPr="008A5A80" w:rsidRDefault="003F22FE">
      <w:pPr>
        <w:pStyle w:val="Body"/>
        <w:spacing w:line="336" w:lineRule="auto"/>
        <w:rPr>
          <w:rFonts w:hint="eastAsia"/>
          <w:sz w:val="24"/>
          <w:szCs w:val="24"/>
        </w:rPr>
      </w:pPr>
    </w:p>
    <w:p w14:paraId="510834FE" w14:textId="77777777" w:rsidR="003F22FE" w:rsidRPr="008A5A80" w:rsidRDefault="00000000">
      <w:pPr>
        <w:pStyle w:val="Body"/>
        <w:spacing w:line="336" w:lineRule="auto"/>
        <w:rPr>
          <w:rFonts w:hint="eastAsia"/>
          <w:sz w:val="24"/>
          <w:szCs w:val="24"/>
        </w:rPr>
      </w:pPr>
      <w:r w:rsidRPr="008A5A80">
        <w:rPr>
          <w:sz w:val="24"/>
          <w:szCs w:val="24"/>
        </w:rPr>
        <w:t xml:space="preserve">One day he met an American Lutheran evangelist named Frank Buchman, leader of the Moral Re-Armament movement.. Schuman had heard how they brought together politicians, industrialists, journalists, churchmen and educators from former enemy states, at a Centre for the Reconciliation of the Nations in a village in the Swiss Alps called Caux. Stories of forgiveness and reconciliation had impressed Schuman. So he asked Buchman whom could he trust in the new Germany. </w:t>
      </w:r>
    </w:p>
    <w:p w14:paraId="42E5E26B" w14:textId="77777777" w:rsidR="003F22FE" w:rsidRPr="008A5A80" w:rsidRDefault="003F22FE">
      <w:pPr>
        <w:pStyle w:val="Body"/>
        <w:spacing w:line="336" w:lineRule="auto"/>
        <w:rPr>
          <w:rFonts w:hint="eastAsia"/>
          <w:sz w:val="24"/>
          <w:szCs w:val="24"/>
        </w:rPr>
      </w:pPr>
    </w:p>
    <w:p w14:paraId="082BFD2A" w14:textId="77777777" w:rsidR="003F22FE" w:rsidRPr="008A5A80" w:rsidRDefault="00000000">
      <w:pPr>
        <w:pStyle w:val="Body"/>
        <w:spacing w:line="336" w:lineRule="auto"/>
        <w:rPr>
          <w:rFonts w:hint="eastAsia"/>
          <w:sz w:val="24"/>
          <w:szCs w:val="24"/>
        </w:rPr>
      </w:pPr>
      <w:r w:rsidRPr="008A5A80">
        <w:rPr>
          <w:sz w:val="24"/>
          <w:szCs w:val="24"/>
        </w:rPr>
        <w:t xml:space="preserve">Buchman offered to introduce him to some ‘fine, trustworthy Germans’. The former mayor of Köln, Kondrad Adenauer, for example, was a frequent visitor to Caux. He also was a devout believer, schooled in the Catholic social teaching that every person bore the image of God, however distorted. </w:t>
      </w:r>
    </w:p>
    <w:p w14:paraId="1A9BE304" w14:textId="77777777" w:rsidR="003F22FE" w:rsidRPr="008A5A80" w:rsidRDefault="003F22FE">
      <w:pPr>
        <w:pStyle w:val="Body"/>
        <w:spacing w:line="336" w:lineRule="auto"/>
        <w:rPr>
          <w:rFonts w:hint="eastAsia"/>
          <w:sz w:val="24"/>
          <w:szCs w:val="24"/>
        </w:rPr>
      </w:pPr>
    </w:p>
    <w:p w14:paraId="6960D11D" w14:textId="77777777" w:rsidR="003F22FE" w:rsidRPr="008A5A80" w:rsidRDefault="00000000">
      <w:pPr>
        <w:pStyle w:val="Body"/>
        <w:spacing w:line="336" w:lineRule="auto"/>
        <w:rPr>
          <w:rFonts w:hint="eastAsia"/>
          <w:sz w:val="24"/>
          <w:szCs w:val="24"/>
        </w:rPr>
      </w:pPr>
      <w:r w:rsidRPr="008A5A80">
        <w:rPr>
          <w:sz w:val="24"/>
          <w:szCs w:val="24"/>
        </w:rPr>
        <w:t>Adenauer was to become the first Chancellor of Western Germany, and a key partner with the French foreign minister. In great secrecy, Schuman consulted with Adenauer about his plan</w:t>
      </w:r>
      <w:r w:rsidRPr="008A5A80">
        <w:rPr>
          <w:b/>
          <w:bCs/>
          <w:sz w:val="24"/>
          <w:szCs w:val="24"/>
        </w:rPr>
        <w:t xml:space="preserve"> </w:t>
      </w:r>
      <w:r w:rsidRPr="008A5A80">
        <w:rPr>
          <w:sz w:val="24"/>
          <w:szCs w:val="24"/>
        </w:rPr>
        <w:t>before his announcement. He had not even told his own his own prime minister for fear he might reject it.</w:t>
      </w:r>
    </w:p>
    <w:p w14:paraId="42433C5F" w14:textId="77777777" w:rsidR="003F22FE" w:rsidRPr="008A5A80" w:rsidRDefault="003F22FE">
      <w:pPr>
        <w:pStyle w:val="Body"/>
        <w:spacing w:line="336" w:lineRule="auto"/>
        <w:rPr>
          <w:rFonts w:hint="eastAsia"/>
          <w:sz w:val="24"/>
          <w:szCs w:val="24"/>
        </w:rPr>
      </w:pPr>
    </w:p>
    <w:p w14:paraId="286FE580" w14:textId="77777777" w:rsidR="003F22FE" w:rsidRPr="008A5A80" w:rsidRDefault="00000000">
      <w:pPr>
        <w:pStyle w:val="Body"/>
        <w:spacing w:line="336" w:lineRule="auto"/>
        <w:rPr>
          <w:rFonts w:hint="eastAsia"/>
          <w:sz w:val="24"/>
          <w:szCs w:val="24"/>
        </w:rPr>
      </w:pPr>
      <w:r w:rsidRPr="008A5A80">
        <w:rPr>
          <w:sz w:val="24"/>
          <w:szCs w:val="24"/>
        </w:rPr>
        <w:t xml:space="preserve">The morning newspapers of May 10 carried the </w:t>
      </w:r>
      <w:r w:rsidRPr="008A5A80">
        <w:rPr>
          <w:sz w:val="24"/>
          <w:szCs w:val="24"/>
        </w:rPr>
        <w:t>announcement of the plan with banner headlines: ‘</w:t>
      </w:r>
      <w:r w:rsidRPr="008A5A80">
        <w:rPr>
          <w:i/>
          <w:iCs/>
          <w:sz w:val="24"/>
          <w:szCs w:val="24"/>
        </w:rPr>
        <w:t>France surprises the nations’</w:t>
      </w:r>
      <w:r w:rsidRPr="008A5A80">
        <w:rPr>
          <w:sz w:val="24"/>
          <w:szCs w:val="24"/>
        </w:rPr>
        <w:t xml:space="preserve">. It was sensational news! Never before in history had a defeated nation been invited as an equal in negotiations. Along with France and </w:t>
      </w:r>
      <w:r w:rsidRPr="008A5A80">
        <w:rPr>
          <w:sz w:val="24"/>
          <w:szCs w:val="24"/>
        </w:rPr>
        <w:lastRenderedPageBreak/>
        <w:t>Germany, Italy, Belgium, Luxembourg and the Netherlands joined the plan which would take almost another year to be finalised.</w:t>
      </w:r>
    </w:p>
    <w:p w14:paraId="67C422EF" w14:textId="77777777" w:rsidR="003F22FE" w:rsidRPr="008A5A80" w:rsidRDefault="003F22FE">
      <w:pPr>
        <w:pStyle w:val="Body"/>
        <w:spacing w:line="336" w:lineRule="auto"/>
        <w:rPr>
          <w:rFonts w:hint="eastAsia"/>
          <w:sz w:val="24"/>
          <w:szCs w:val="24"/>
        </w:rPr>
      </w:pPr>
    </w:p>
    <w:p w14:paraId="6A7D16F2" w14:textId="77777777" w:rsidR="003F22FE" w:rsidRPr="008A5A80" w:rsidRDefault="00000000">
      <w:pPr>
        <w:pStyle w:val="Body"/>
        <w:spacing w:line="336" w:lineRule="auto"/>
        <w:rPr>
          <w:rFonts w:hint="eastAsia"/>
          <w:sz w:val="24"/>
          <w:szCs w:val="24"/>
        </w:rPr>
      </w:pPr>
      <w:r w:rsidRPr="008A5A80">
        <w:rPr>
          <w:sz w:val="24"/>
          <w:szCs w:val="24"/>
        </w:rPr>
        <w:t>Before the signing of the treaty in Paris April 18, 1951, Schuman, Adenauer and the Italian prime minister, Alcide de Gasperi, a fellow believer, met in a monastery near Koblenz to pray and seek God’s blessing on this plan.</w:t>
      </w:r>
    </w:p>
    <w:p w14:paraId="5BE61FDF" w14:textId="77777777" w:rsidR="003F22FE" w:rsidRPr="008A5A80" w:rsidRDefault="003F22FE">
      <w:pPr>
        <w:pStyle w:val="Body"/>
        <w:spacing w:line="336" w:lineRule="auto"/>
        <w:rPr>
          <w:rFonts w:hint="eastAsia"/>
          <w:sz w:val="24"/>
          <w:szCs w:val="24"/>
        </w:rPr>
      </w:pPr>
    </w:p>
    <w:p w14:paraId="2661A5AD" w14:textId="77777777" w:rsidR="003F22FE" w:rsidRPr="008A5A80" w:rsidRDefault="00000000">
      <w:pPr>
        <w:pStyle w:val="Body"/>
        <w:spacing w:line="336" w:lineRule="auto"/>
        <w:rPr>
          <w:rFonts w:hint="eastAsia"/>
          <w:sz w:val="24"/>
          <w:szCs w:val="24"/>
        </w:rPr>
      </w:pPr>
      <w:r w:rsidRPr="008A5A80">
        <w:rPr>
          <w:sz w:val="24"/>
          <w:szCs w:val="24"/>
        </w:rPr>
        <w:t xml:space="preserve">Adenauer said to Schuman at the time: </w:t>
      </w:r>
    </w:p>
    <w:p w14:paraId="0B1D9466" w14:textId="77777777" w:rsidR="003F22FE" w:rsidRPr="008A5A80" w:rsidRDefault="00000000">
      <w:pPr>
        <w:pStyle w:val="Body"/>
        <w:spacing w:line="336" w:lineRule="auto"/>
        <w:ind w:left="283"/>
        <w:rPr>
          <w:rFonts w:hint="eastAsia"/>
          <w:i/>
          <w:iCs/>
          <w:sz w:val="24"/>
          <w:szCs w:val="24"/>
        </w:rPr>
      </w:pPr>
      <w:r w:rsidRPr="008A5A80">
        <w:rPr>
          <w:i/>
          <w:iCs/>
          <w:sz w:val="24"/>
          <w:szCs w:val="24"/>
        </w:rPr>
        <w:t xml:space="preserve">I regard it as a providential sign that all the weight of the tasks to be undertaken rests on the shoulders of men who, like you, myself and our brother de Gasperi, are filled with the desire to build the new edifice of Europe on Christian foundations. Few occasions in the history of Europe have offered better opportunities for achieving such a goal. </w:t>
      </w:r>
    </w:p>
    <w:p w14:paraId="08D2C987" w14:textId="77777777" w:rsidR="003F22FE" w:rsidRPr="008A5A80" w:rsidRDefault="003F22FE">
      <w:pPr>
        <w:pStyle w:val="Body"/>
        <w:spacing w:line="336" w:lineRule="auto"/>
        <w:rPr>
          <w:rFonts w:hint="eastAsia"/>
          <w:i/>
          <w:iCs/>
          <w:sz w:val="24"/>
          <w:szCs w:val="24"/>
        </w:rPr>
      </w:pPr>
    </w:p>
    <w:p w14:paraId="1989E390" w14:textId="77777777" w:rsidR="003F22FE" w:rsidRPr="008A5A80" w:rsidRDefault="00000000">
      <w:pPr>
        <w:pStyle w:val="Body"/>
        <w:spacing w:line="336" w:lineRule="auto"/>
        <w:rPr>
          <w:rFonts w:hint="eastAsia"/>
          <w:sz w:val="24"/>
          <w:szCs w:val="24"/>
        </w:rPr>
      </w:pPr>
      <w:r w:rsidRPr="008A5A80">
        <w:rPr>
          <w:sz w:val="24"/>
          <w:szCs w:val="24"/>
        </w:rPr>
        <w:t>This is the story we need to keep telling each other, and our children, on Europe Day.</w:t>
      </w:r>
    </w:p>
    <w:sectPr w:rsidR="003F22FE" w:rsidRPr="008A5A80">
      <w:headerReference w:type="default" r:id="rId9"/>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127B8" w14:textId="77777777" w:rsidR="00D7202A" w:rsidRDefault="00D7202A">
      <w:r>
        <w:separator/>
      </w:r>
    </w:p>
  </w:endnote>
  <w:endnote w:type="continuationSeparator" w:id="0">
    <w:p w14:paraId="57B9AB37" w14:textId="77777777" w:rsidR="00D7202A" w:rsidRDefault="00D7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6AC70" w14:textId="77777777" w:rsidR="00D7202A" w:rsidRDefault="00D7202A">
      <w:r>
        <w:separator/>
      </w:r>
    </w:p>
  </w:footnote>
  <w:footnote w:type="continuationSeparator" w:id="0">
    <w:p w14:paraId="3D217436" w14:textId="77777777" w:rsidR="00D7202A" w:rsidRDefault="00D72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62939" w14:textId="261B95E5" w:rsidR="003F22FE" w:rsidRPr="00523DBF" w:rsidRDefault="008A5A80" w:rsidP="008A5A80">
    <w:pPr>
      <w:pStyle w:val="HeaderFooter"/>
      <w:tabs>
        <w:tab w:val="center" w:pos="4819"/>
        <w:tab w:val="right" w:pos="9638"/>
      </w:tabs>
      <w:spacing w:line="336" w:lineRule="auto"/>
      <w:rPr>
        <w:rFonts w:hint="eastAsia"/>
        <w:lang w:val="en-GB"/>
      </w:rPr>
    </w:pPr>
    <w:r w:rsidRPr="008A5A80">
      <w:rPr>
        <w:b/>
        <w:bCs/>
        <w:sz w:val="16"/>
        <w:szCs w:val="16"/>
        <w:lang w:val="nl-NL"/>
      </w:rPr>
      <w:t>The Christian roots of European unity</w:t>
    </w:r>
    <w:r w:rsidR="00000000" w:rsidRPr="00523DBF">
      <w:rPr>
        <w:b/>
        <w:bCs/>
        <w:sz w:val="16"/>
        <w:szCs w:val="16"/>
        <w:lang w:val="en-GB"/>
      </w:rPr>
      <w:tab/>
    </w:r>
    <w:r w:rsidR="00000000">
      <w:rPr>
        <w:sz w:val="18"/>
        <w:szCs w:val="18"/>
        <w:lang w:val="nl-NL"/>
      </w:rPr>
      <w:t>Jeff Fountain</w:t>
    </w:r>
    <w:r w:rsidR="00000000" w:rsidRPr="00523DBF">
      <w:rPr>
        <w:b/>
        <w:bCs/>
        <w:sz w:val="16"/>
        <w:szCs w:val="16"/>
        <w:lang w:val="en-GB"/>
      </w:rPr>
      <w:tab/>
    </w:r>
    <w:r w:rsidR="00000000">
      <w:rPr>
        <w:lang w:val="nl-NL"/>
      </w:rPr>
      <w:t xml:space="preserve"> </w:t>
    </w:r>
    <w:r w:rsidR="00000000">
      <w:rPr>
        <w:rFonts w:eastAsia="Helvetica Neue" w:cs="Helvetica Neue"/>
        <w:sz w:val="18"/>
        <w:szCs w:val="18"/>
      </w:rPr>
      <w:fldChar w:fldCharType="begin"/>
    </w:r>
    <w:r w:rsidR="00000000" w:rsidRPr="00523DBF">
      <w:rPr>
        <w:rFonts w:eastAsia="Helvetica Neue" w:cs="Helvetica Neue"/>
        <w:sz w:val="18"/>
        <w:szCs w:val="18"/>
        <w:lang w:val="en-GB"/>
      </w:rPr>
      <w:instrText xml:space="preserve"> PAGE </w:instrText>
    </w:r>
    <w:r w:rsidR="00000000">
      <w:rPr>
        <w:rFonts w:eastAsia="Helvetica Neue" w:cs="Helvetica Neue"/>
        <w:sz w:val="18"/>
        <w:szCs w:val="18"/>
      </w:rPr>
      <w:fldChar w:fldCharType="separate"/>
    </w:r>
    <w:r w:rsidR="00F94043" w:rsidRPr="00523DBF">
      <w:rPr>
        <w:rFonts w:eastAsia="Helvetica Neue" w:cs="Helvetica Neue"/>
        <w:noProof/>
        <w:sz w:val="18"/>
        <w:szCs w:val="18"/>
        <w:lang w:val="en-GB"/>
      </w:rPr>
      <w:t>1</w:t>
    </w:r>
    <w:r w:rsidR="00000000">
      <w:rPr>
        <w:rFonts w:eastAsia="Helvetica Neue" w:cs="Helvetica Neue"/>
        <w:sz w:val="18"/>
        <w:szCs w:val="18"/>
      </w:rPr>
      <w:fldChar w:fldCharType="end"/>
    </w:r>
    <w:r w:rsidR="00000000" w:rsidRPr="00523DBF">
      <w:rPr>
        <w:sz w:val="18"/>
        <w:szCs w:val="18"/>
        <w:lang w:val="en-GB"/>
      </w:rPr>
      <w:t xml:space="preserve"> of </w:t>
    </w:r>
    <w:r w:rsidR="00000000">
      <w:rPr>
        <w:rFonts w:eastAsia="Helvetica Neue" w:cs="Helvetica Neue"/>
        <w:sz w:val="18"/>
        <w:szCs w:val="18"/>
      </w:rPr>
      <w:fldChar w:fldCharType="begin"/>
    </w:r>
    <w:r w:rsidR="00000000" w:rsidRPr="00523DBF">
      <w:rPr>
        <w:rFonts w:eastAsia="Helvetica Neue" w:cs="Helvetica Neue"/>
        <w:sz w:val="18"/>
        <w:szCs w:val="18"/>
        <w:lang w:val="en-GB"/>
      </w:rPr>
      <w:instrText xml:space="preserve"> NUMPAGES </w:instrText>
    </w:r>
    <w:r w:rsidR="00000000">
      <w:rPr>
        <w:rFonts w:eastAsia="Helvetica Neue" w:cs="Helvetica Neue"/>
        <w:sz w:val="18"/>
        <w:szCs w:val="18"/>
      </w:rPr>
      <w:fldChar w:fldCharType="separate"/>
    </w:r>
    <w:r w:rsidR="00F94043" w:rsidRPr="00523DBF">
      <w:rPr>
        <w:rFonts w:eastAsia="Helvetica Neue" w:cs="Helvetica Neue"/>
        <w:noProof/>
        <w:sz w:val="18"/>
        <w:szCs w:val="18"/>
        <w:lang w:val="en-GB"/>
      </w:rPr>
      <w:t>2</w:t>
    </w:r>
    <w:r w:rsidR="00000000">
      <w:rPr>
        <w:rFonts w:eastAsia="Helvetica Neue" w:cs="Helvetica Neue"/>
        <w:sz w:val="18"/>
        <w:szCs w:val="1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2FE"/>
    <w:rsid w:val="00073BEB"/>
    <w:rsid w:val="003F22FE"/>
    <w:rsid w:val="00523DBF"/>
    <w:rsid w:val="005D75E5"/>
    <w:rsid w:val="008A5A80"/>
    <w:rsid w:val="00D7202A"/>
    <w:rsid w:val="00EA4577"/>
    <w:rsid w:val="00F940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09345"/>
  <w15:docId w15:val="{1A17884D-D0EB-4FC8-87E9-6B5C81D0D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lang w:val="de-DE"/>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styleId="Intestazione">
    <w:name w:val="header"/>
    <w:basedOn w:val="Normale"/>
    <w:link w:val="IntestazioneCarattere"/>
    <w:uiPriority w:val="99"/>
    <w:unhideWhenUsed/>
    <w:rsid w:val="008A5A80"/>
    <w:pPr>
      <w:tabs>
        <w:tab w:val="center" w:pos="4819"/>
        <w:tab w:val="right" w:pos="9638"/>
      </w:tabs>
    </w:pPr>
  </w:style>
  <w:style w:type="character" w:customStyle="1" w:styleId="IntestazioneCarattere">
    <w:name w:val="Intestazione Carattere"/>
    <w:basedOn w:val="Carpredefinitoparagrafo"/>
    <w:link w:val="Intestazione"/>
    <w:uiPriority w:val="99"/>
    <w:rsid w:val="008A5A80"/>
    <w:rPr>
      <w:sz w:val="24"/>
      <w:szCs w:val="24"/>
      <w:lang w:val="en-US" w:eastAsia="en-US"/>
    </w:rPr>
  </w:style>
  <w:style w:type="paragraph" w:styleId="Pidipagina">
    <w:name w:val="footer"/>
    <w:basedOn w:val="Normale"/>
    <w:link w:val="PidipaginaCarattere"/>
    <w:uiPriority w:val="99"/>
    <w:unhideWhenUsed/>
    <w:rsid w:val="008A5A80"/>
    <w:pPr>
      <w:tabs>
        <w:tab w:val="center" w:pos="4819"/>
        <w:tab w:val="right" w:pos="9638"/>
      </w:tabs>
    </w:pPr>
  </w:style>
  <w:style w:type="character" w:customStyle="1" w:styleId="PidipaginaCarattere">
    <w:name w:val="Piè di pagina Carattere"/>
    <w:basedOn w:val="Carpredefinitoparagrafo"/>
    <w:link w:val="Pidipagina"/>
    <w:uiPriority w:val="99"/>
    <w:rsid w:val="008A5A8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9f43312-47e5-48bb-acfd-4f3a30b0fea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7FB1EB188CF97448F91794538B0397B" ma:contentTypeVersion="15" ma:contentTypeDescription="Creare un nuovo documento." ma:contentTypeScope="" ma:versionID="9748152e2bbef4369f8445e2d068915a">
  <xsd:schema xmlns:xsd="http://www.w3.org/2001/XMLSchema" xmlns:xs="http://www.w3.org/2001/XMLSchema" xmlns:p="http://schemas.microsoft.com/office/2006/metadata/properties" xmlns:ns3="6b206470-3799-4533-9a79-026a081f382c" xmlns:ns4="c9f43312-47e5-48bb-acfd-4f3a30b0fea8" targetNamespace="http://schemas.microsoft.com/office/2006/metadata/properties" ma:root="true" ma:fieldsID="b4ae4206d3728a3839a08dcd3c30238e" ns3:_="" ns4:_="">
    <xsd:import namespace="6b206470-3799-4533-9a79-026a081f382c"/>
    <xsd:import namespace="c9f43312-47e5-48bb-acfd-4f3a30b0fe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DateTaken" minOccurs="0"/>
                <xsd:element ref="ns4:MediaServiceAutoTags" minOccurs="0"/>
                <xsd:element ref="ns4:MediaLengthInSeconds" minOccurs="0"/>
                <xsd:element ref="ns4:MediaServiceObjectDetectorVersions" minOccurs="0"/>
                <xsd:element ref="ns4:MediaServiceSystemTag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206470-3799-4533-9a79-026a081f382c"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f43312-47e5-48bb-acfd-4f3a30b0fe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1B6393-5947-4551-8DD3-386579759AE4}">
  <ds:schemaRefs>
    <ds:schemaRef ds:uri="http://schemas.microsoft.com/office/2006/metadata/properties"/>
    <ds:schemaRef ds:uri="http://schemas.microsoft.com/office/infopath/2007/PartnerControls"/>
    <ds:schemaRef ds:uri="c9f43312-47e5-48bb-acfd-4f3a30b0fea8"/>
  </ds:schemaRefs>
</ds:datastoreItem>
</file>

<file path=customXml/itemProps2.xml><?xml version="1.0" encoding="utf-8"?>
<ds:datastoreItem xmlns:ds="http://schemas.openxmlformats.org/officeDocument/2006/customXml" ds:itemID="{D9378DD0-9902-473C-A4A6-FF689D0BAA14}">
  <ds:schemaRefs>
    <ds:schemaRef ds:uri="http://schemas.microsoft.com/sharepoint/v3/contenttype/forms"/>
  </ds:schemaRefs>
</ds:datastoreItem>
</file>

<file path=customXml/itemProps3.xml><?xml version="1.0" encoding="utf-8"?>
<ds:datastoreItem xmlns:ds="http://schemas.openxmlformats.org/officeDocument/2006/customXml" ds:itemID="{9AEE018A-6F0E-4B27-B520-9E5F3E1FC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206470-3799-4533-9a79-026a081f382c"/>
    <ds:schemaRef ds:uri="c9f43312-47e5-48bb-acfd-4f3a30b0fe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1378</Words>
  <Characters>7857</Characters>
  <Application>Microsoft Office Word</Application>
  <DocSecurity>0</DocSecurity>
  <Lines>65</Lines>
  <Paragraphs>18</Paragraphs>
  <ScaleCrop>false</ScaleCrop>
  <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Beatriz Lauenroth</dc:creator>
  <cp:lastModifiedBy>Koni Brand</cp:lastModifiedBy>
  <cp:revision>3</cp:revision>
  <dcterms:created xsi:type="dcterms:W3CDTF">2024-06-07T14:51:00Z</dcterms:created>
  <dcterms:modified xsi:type="dcterms:W3CDTF">2024-06-07T14:53:00Z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0x010100B7FB1EB188CF97448F91794538B0397B</vt:lpwstr>
  </property>
</Properties>
</file>